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877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77"/>
      </w:tblGrid>
      <w:tr w:rsidR="000D1F68">
        <w:trPr>
          <w:jc w:val="center"/>
        </w:trPr>
        <w:tc>
          <w:tcPr>
            <w:tcW w:w="6877" w:type="dxa"/>
          </w:tcPr>
          <w:p w:rsidR="000D1F68" w:rsidRDefault="00EC2B69" w:rsidP="00EC2B69">
            <w:pPr>
              <w:rPr>
                <w:rFonts w:ascii="ＭＳ ゴシック" w:eastAsia="ＭＳ ゴシック" w:hAnsi="ＭＳ ゴシック"/>
                <w:sz w:val="40"/>
              </w:rPr>
            </w:pPr>
            <w:r w:rsidRPr="00EC2B69">
              <w:rPr>
                <w:rFonts w:ascii="ＭＳ ゴシック" w:eastAsia="ＭＳ ゴシック" w:hAnsi="ＭＳ ゴシック" w:hint="eastAsia"/>
                <w:sz w:val="40"/>
              </w:rPr>
              <w:t>機関誌「非破壊検査」の論文執筆要領</w:t>
            </w:r>
          </w:p>
          <w:p w:rsidR="000D1F68" w:rsidRDefault="000D1F6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6"/>
              </w:rPr>
            </w:pPr>
          </w:p>
          <w:p w:rsidR="00EC2B69" w:rsidRDefault="00EC2B6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16"/>
              </w:rPr>
            </w:pPr>
          </w:p>
          <w:p w:rsidR="000D1F68" w:rsidRDefault="00EC2B69">
            <w:pPr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著者1</w:t>
            </w:r>
            <w:r w:rsidR="000D1F68">
              <w:rPr>
                <w:rFonts w:ascii="ＭＳ ゴシック" w:eastAsia="ＭＳ ゴシック" w:hAnsi="ＭＳ ゴシック" w:hint="eastAsia"/>
                <w:sz w:val="28"/>
                <w:vertAlign w:val="superscript"/>
              </w:rPr>
              <w:t>*</w:t>
            </w:r>
            <w:r>
              <w:rPr>
                <w:rFonts w:ascii="ＭＳ ゴシック" w:eastAsia="ＭＳ ゴシック" w:hAnsi="ＭＳ ゴシック" w:hint="eastAsia"/>
                <w:sz w:val="28"/>
              </w:rPr>
              <w:t xml:space="preserve">　　　著者2</w:t>
            </w:r>
            <w:r w:rsidR="000D1F68">
              <w:rPr>
                <w:rFonts w:ascii="ＭＳ ゴシック" w:eastAsia="ＭＳ ゴシック" w:hAnsi="ＭＳ ゴシック" w:hint="eastAsia"/>
                <w:sz w:val="28"/>
                <w:vertAlign w:val="superscript"/>
              </w:rPr>
              <w:t>*</w:t>
            </w:r>
            <w:r>
              <w:rPr>
                <w:rFonts w:ascii="ＭＳ ゴシック" w:eastAsia="ＭＳ ゴシック" w:hAnsi="ＭＳ ゴシック"/>
                <w:sz w:val="28"/>
                <w:vertAlign w:val="superscript"/>
              </w:rPr>
              <w:t>*</w:t>
            </w:r>
          </w:p>
          <w:p w:rsidR="000D1F68" w:rsidRDefault="000D1F68">
            <w:pPr>
              <w:rPr>
                <w:rFonts w:ascii="ＭＳ ゴシック" w:hAnsi="ＭＳ ゴシック"/>
                <w:sz w:val="24"/>
              </w:rPr>
            </w:pPr>
          </w:p>
          <w:p w:rsidR="000D1F68" w:rsidRDefault="000D1F6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vertAlign w:val="superscript"/>
              </w:rPr>
              <w:t>*</w:t>
            </w:r>
            <w:r w:rsidR="00EC2B69">
              <w:rPr>
                <w:rFonts w:ascii="ＭＳ ゴシック" w:eastAsia="ＭＳ ゴシック" w:hAnsi="ＭＳ ゴシック" w:hint="eastAsia"/>
                <w:sz w:val="28"/>
                <w:vertAlign w:val="superscript"/>
              </w:rPr>
              <w:t xml:space="preserve"> </w:t>
            </w:r>
            <w:r w:rsidR="00EC2B69">
              <w:rPr>
                <w:rFonts w:ascii="ＭＳ ゴシック" w:eastAsia="ＭＳ ゴシック" w:hAnsi="ＭＳ ゴシック"/>
                <w:sz w:val="28"/>
                <w:vertAlign w:val="superscript"/>
              </w:rPr>
              <w:t xml:space="preserve"> </w:t>
            </w:r>
            <w:r w:rsidR="00EC2B69">
              <w:rPr>
                <w:rFonts w:ascii="ＭＳ ゴシック" w:eastAsia="ＭＳ ゴシック" w:hAnsi="ＭＳ ゴシック" w:hint="eastAsia"/>
              </w:rPr>
              <w:t>所属1（住所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</w:p>
          <w:p w:rsidR="00EC2B69" w:rsidRDefault="00EC2B69" w:rsidP="00EC2B6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vertAlign w:val="superscript"/>
              </w:rPr>
              <w:t>*</w:t>
            </w:r>
            <w:r>
              <w:rPr>
                <w:rFonts w:ascii="ＭＳ ゴシック" w:eastAsia="ＭＳ ゴシック" w:hAnsi="ＭＳ ゴシック"/>
                <w:sz w:val="28"/>
                <w:vertAlign w:val="superscript"/>
              </w:rPr>
              <w:t>*</w:t>
            </w:r>
            <w:r>
              <w:rPr>
                <w:rFonts w:ascii="ＭＳ ゴシック" w:eastAsia="ＭＳ ゴシック" w:hAnsi="ＭＳ ゴシック" w:hint="eastAsia"/>
                <w:sz w:val="28"/>
                <w:vertAlign w:val="superscript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所属2（住所）</w:t>
            </w:r>
          </w:p>
          <w:p w:rsidR="00EC2B69" w:rsidRDefault="00EC2B69">
            <w:pPr>
              <w:rPr>
                <w:rFonts w:ascii="ＭＳ ゴシック" w:eastAsia="ＭＳ ゴシック" w:hAnsi="ＭＳ ゴシック" w:hint="eastAsia"/>
              </w:rPr>
            </w:pPr>
          </w:p>
          <w:p w:rsidR="000D1F68" w:rsidRDefault="000D1F6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16"/>
              </w:rPr>
            </w:pPr>
          </w:p>
          <w:p w:rsidR="000D1F68" w:rsidRDefault="000D1F6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hAnsi="ＭＳ ゴシック"/>
              </w:rPr>
            </w:pPr>
            <w:r>
              <w:rPr>
                <w:rFonts w:eastAsia="ＭＳ ゴシック" w:hint="eastAsia"/>
              </w:rPr>
              <w:t>キーワード</w:t>
            </w:r>
            <w:r>
              <w:rPr>
                <w:rFonts w:eastAsia="ＭＳ ゴシック" w:hint="eastAsia"/>
              </w:rPr>
              <w:t>:</w:t>
            </w:r>
            <w:r>
              <w:rPr>
                <w:rFonts w:hint="eastAsia"/>
                <w:b/>
                <w:bCs/>
              </w:rPr>
              <w:t xml:space="preserve">　</w:t>
            </w:r>
          </w:p>
          <w:p w:rsidR="00EC2B69" w:rsidRDefault="00EC2B6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16"/>
              </w:rPr>
            </w:pPr>
          </w:p>
          <w:p w:rsidR="000D1F68" w:rsidRDefault="000D1F6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6"/>
              </w:rPr>
            </w:pPr>
          </w:p>
          <w:p w:rsidR="000D1F68" w:rsidRDefault="00EC2B6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8"/>
              </w:rPr>
            </w:pPr>
            <w:r w:rsidRPr="00EC2B69">
              <w:rPr>
                <w:sz w:val="28"/>
              </w:rPr>
              <w:t>English Title</w:t>
            </w:r>
          </w:p>
          <w:p w:rsidR="000D1F68" w:rsidRDefault="000D1F6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6"/>
              </w:rPr>
            </w:pPr>
          </w:p>
          <w:p w:rsidR="000D1F68" w:rsidRDefault="000D1F6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6"/>
              </w:rPr>
            </w:pPr>
          </w:p>
          <w:p w:rsidR="00EC2B69" w:rsidRDefault="00EC2B6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eastAsia="ＭＳ ゴシック"/>
                <w:sz w:val="28"/>
              </w:rPr>
            </w:pPr>
            <w:r>
              <w:rPr>
                <w:rFonts w:eastAsia="ＭＳ ゴシック"/>
                <w:sz w:val="28"/>
              </w:rPr>
              <w:t>Author1*, Author2*</w:t>
            </w:r>
          </w:p>
          <w:p w:rsidR="00EC2B69" w:rsidRDefault="00EC2B69" w:rsidP="00EC2B69">
            <w:pPr>
              <w:pStyle w:val="a3"/>
            </w:pPr>
            <w:r>
              <w:t>*   affiliation1</w:t>
            </w:r>
          </w:p>
          <w:p w:rsidR="000D1F68" w:rsidRDefault="00EC2B69" w:rsidP="00EC2B69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t>**  affiliation2</w:t>
            </w:r>
            <w:r>
              <w:cr/>
            </w:r>
          </w:p>
          <w:p w:rsidR="000D1F68" w:rsidRDefault="000D1F6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6"/>
              </w:rPr>
            </w:pPr>
          </w:p>
          <w:p w:rsidR="000D1F68" w:rsidRDefault="000D1F6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6"/>
              </w:rPr>
            </w:pPr>
          </w:p>
          <w:p w:rsidR="000D1F68" w:rsidRPr="00EC2B69" w:rsidRDefault="000D1F68">
            <w:pPr>
              <w:pStyle w:val="1"/>
              <w:rPr>
                <w:rFonts w:asciiTheme="majorHAnsi" w:hAnsiTheme="majorHAnsi" w:cstheme="majorHAnsi"/>
                <w:b w:val="0"/>
                <w:bCs w:val="0"/>
              </w:rPr>
            </w:pPr>
            <w:r w:rsidRPr="00EC2B69">
              <w:rPr>
                <w:rFonts w:asciiTheme="majorHAnsi" w:hAnsiTheme="majorHAnsi" w:cstheme="majorHAnsi"/>
                <w:b w:val="0"/>
                <w:bCs w:val="0"/>
              </w:rPr>
              <w:t>Abstract</w:t>
            </w:r>
          </w:p>
          <w:p w:rsidR="00EC2B69" w:rsidRDefault="00EC2B69" w:rsidP="00EC2B69">
            <w:r>
              <w:rPr>
                <w:rFonts w:hint="eastAsia"/>
              </w:rPr>
              <w:t xml:space="preserve">   </w:t>
            </w:r>
            <w:r>
              <w:t>The Society carries out academic investigation and research domestically and</w:t>
            </w:r>
          </w:p>
          <w:p w:rsidR="00EC2B69" w:rsidRDefault="00EC2B69" w:rsidP="00EC2B69">
            <w:r>
              <w:t>internationally on non-destructive testing, non-destructive inspection, and non-destructive</w:t>
            </w:r>
          </w:p>
          <w:p w:rsidR="00EC2B69" w:rsidRDefault="00EC2B69" w:rsidP="00EC2B69">
            <w:r>
              <w:t>evaluation in general. Technical papers and commentaries appear in "Non-destructive</w:t>
            </w:r>
          </w:p>
          <w:p w:rsidR="00EC2B69" w:rsidRDefault="00EC2B69" w:rsidP="00EC2B69">
            <w:r>
              <w:t>Inspection" , the journal of JSNDI. This article presents how to write an original paper</w:t>
            </w:r>
          </w:p>
          <w:p w:rsidR="000D1F68" w:rsidRDefault="00EC2B69" w:rsidP="00EC2B69">
            <w:r>
              <w:t>submitted to the Journal of JSNDI.</w:t>
            </w:r>
          </w:p>
          <w:p w:rsidR="000D1F68" w:rsidRDefault="000D1F68">
            <w:pPr>
              <w:rPr>
                <w:sz w:val="16"/>
              </w:rPr>
            </w:pPr>
          </w:p>
          <w:p w:rsidR="00B82962" w:rsidRDefault="000D1F68" w:rsidP="00B82962">
            <w:pPr>
              <w:ind w:left="1080" w:hangingChars="600" w:hanging="1080"/>
              <w:rPr>
                <w:sz w:val="16"/>
              </w:rPr>
            </w:pPr>
            <w:r>
              <w:rPr>
                <w:rFonts w:hint="eastAsia"/>
              </w:rPr>
              <w:t xml:space="preserve">Key Words : </w:t>
            </w:r>
          </w:p>
          <w:p w:rsidR="000D1F68" w:rsidRDefault="000D1F68">
            <w:pPr>
              <w:ind w:firstLineChars="500" w:firstLine="800"/>
              <w:rPr>
                <w:sz w:val="16"/>
              </w:rPr>
            </w:pPr>
          </w:p>
        </w:tc>
      </w:tr>
    </w:tbl>
    <w:p w:rsidR="000D1F68" w:rsidRDefault="000D1F68">
      <w:pPr>
        <w:jc w:val="center"/>
      </w:pPr>
    </w:p>
    <w:p w:rsidR="000D1F68" w:rsidRDefault="000D1F68">
      <w:pPr>
        <w:jc w:val="center"/>
        <w:sectPr w:rsidR="000D1F68">
          <w:footerReference w:type="even" r:id="rId8"/>
          <w:type w:val="continuous"/>
          <w:pgSz w:w="11906" w:h="16838" w:code="9"/>
          <w:pgMar w:top="1701" w:right="1021" w:bottom="1985" w:left="1021" w:header="851" w:footer="1304" w:gutter="0"/>
          <w:cols w:space="720"/>
          <w:docGrid w:type="lines" w:linePitch="360" w:charSpace="162"/>
        </w:sectPr>
      </w:pPr>
    </w:p>
    <w:p w:rsidR="000D1F68" w:rsidRPr="00B82962" w:rsidRDefault="000D1F68">
      <w:pPr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B82962">
        <w:rPr>
          <w:rFonts w:ascii="ＭＳ ゴシック" w:hAnsi="ＭＳ ゴシック" w:hint="eastAsia"/>
          <w:b/>
          <w:bCs/>
          <w:sz w:val="22"/>
          <w:szCs w:val="22"/>
        </w:rPr>
        <w:t>1</w:t>
      </w:r>
      <w:r w:rsidRPr="00B82962"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. </w:t>
      </w:r>
      <w:r w:rsidR="00B82962" w:rsidRPr="00B82962">
        <w:rPr>
          <w:rFonts w:ascii="ＭＳ ゴシック" w:eastAsia="ＭＳ ゴシック" w:hAnsi="ＭＳ ゴシック" w:hint="eastAsia"/>
          <w:b/>
          <w:bCs/>
          <w:sz w:val="22"/>
          <w:szCs w:val="22"/>
        </w:rPr>
        <w:t>緒言</w:t>
      </w:r>
    </w:p>
    <w:p w:rsidR="00B82962" w:rsidRPr="00B82962" w:rsidRDefault="00B82962">
      <w:pPr>
        <w:rPr>
          <w:rFonts w:ascii="ＭＳ ゴシック" w:hAnsi="ＭＳ ゴシック" w:hint="eastAsia"/>
          <w:b/>
          <w:bCs/>
          <w:szCs w:val="18"/>
        </w:rPr>
      </w:pPr>
      <w:r w:rsidRPr="00B82962">
        <w:rPr>
          <w:rFonts w:ascii="ＭＳ ゴシック" w:hAnsi="ＭＳ ゴシック" w:hint="eastAsia"/>
          <w:b/>
          <w:bCs/>
          <w:szCs w:val="18"/>
        </w:rPr>
        <w:t xml:space="preserve">1.1 </w:t>
      </w:r>
      <w:r>
        <w:rPr>
          <w:rFonts w:ascii="ＭＳ ゴシック" w:hAnsi="ＭＳ ゴシック" w:hint="eastAsia"/>
          <w:b/>
          <w:bCs/>
          <w:szCs w:val="18"/>
        </w:rPr>
        <w:t>レイアウト</w:t>
      </w:r>
      <w:r w:rsidRPr="00B82962">
        <w:rPr>
          <w:rFonts w:ascii="ＭＳ ゴシック" w:hAnsi="ＭＳ ゴシック" w:hint="eastAsia"/>
          <w:b/>
          <w:bCs/>
          <w:szCs w:val="18"/>
        </w:rPr>
        <w:t>，字数</w:t>
      </w:r>
    </w:p>
    <w:p w:rsidR="001F55AF" w:rsidRDefault="00B82962" w:rsidP="001F55AF">
      <w:pPr>
        <w:pStyle w:val="a3"/>
        <w:tabs>
          <w:tab w:val="clear" w:pos="4252"/>
          <w:tab w:val="clear" w:pos="8504"/>
        </w:tabs>
        <w:snapToGrid/>
        <w:ind w:firstLineChars="100" w:firstLine="181"/>
      </w:pPr>
      <w:r>
        <w:rPr>
          <w:rFonts w:hint="eastAsia"/>
        </w:rPr>
        <w:t>論文は</w:t>
      </w:r>
      <w:r>
        <w:t>本サン</w:t>
      </w:r>
      <w:r>
        <w:t>プルに従った形式で原稿作成</w:t>
      </w:r>
      <w:r>
        <w:rPr>
          <w:rFonts w:hint="eastAsia"/>
        </w:rPr>
        <w:t>をお願いいたします。本文は</w:t>
      </w:r>
      <w:r>
        <w:rPr>
          <w:rFonts w:hint="eastAsia"/>
        </w:rPr>
        <w:t>2</w:t>
      </w:r>
      <w:r>
        <w:rPr>
          <w:rFonts w:hint="eastAsia"/>
        </w:rPr>
        <w:t>段組み</w:t>
      </w:r>
      <w:r w:rsidR="001F55AF">
        <w:rPr>
          <w:rFonts w:hint="eastAsia"/>
        </w:rPr>
        <w:t>となります</w:t>
      </w:r>
      <w:r>
        <w:rPr>
          <w:rFonts w:hint="eastAsia"/>
        </w:rPr>
        <w:t>。</w:t>
      </w:r>
    </w:p>
    <w:p w:rsidR="001F55AF" w:rsidRDefault="001F55AF" w:rsidP="001F55AF">
      <w:pPr>
        <w:pStyle w:val="a3"/>
        <w:tabs>
          <w:tab w:val="clear" w:pos="4252"/>
          <w:tab w:val="clear" w:pos="8504"/>
        </w:tabs>
        <w:snapToGrid/>
        <w:ind w:firstLineChars="100" w:firstLine="181"/>
      </w:pPr>
      <w:r>
        <w:t>刷上がり１ページの字数は，タイトルページについては</w:t>
      </w:r>
      <w:r>
        <w:t xml:space="preserve"> 1,500</w:t>
      </w:r>
      <w:r>
        <w:t>字であり，中ページ以降については</w:t>
      </w:r>
      <w:r>
        <w:t xml:space="preserve"> 2,230</w:t>
      </w:r>
      <w:r>
        <w:t>字である。</w:t>
      </w:r>
      <w:r>
        <w:t xml:space="preserve"> </w:t>
      </w:r>
      <w:r>
        <w:t>したがって，刷上がり３ページの場合の字数は上記を合算</w:t>
      </w:r>
      <w:r>
        <w:t xml:space="preserve"> </w:t>
      </w:r>
      <w:r>
        <w:t>した</w:t>
      </w:r>
      <w:r>
        <w:t>5,960</w:t>
      </w:r>
      <w:r>
        <w:t>字となり，刷上がり１ページが増すごとに</w:t>
      </w:r>
      <w:r>
        <w:t xml:space="preserve"> 2,230 </w:t>
      </w:r>
      <w:r>
        <w:t>字（中ページ分）増える。</w:t>
      </w:r>
    </w:p>
    <w:p w:rsidR="001F55AF" w:rsidRPr="001F55AF" w:rsidRDefault="001F55AF">
      <w:pPr>
        <w:rPr>
          <w:b/>
        </w:rPr>
      </w:pPr>
      <w:r w:rsidRPr="00B82962">
        <w:rPr>
          <w:rFonts w:ascii="ＭＳ ゴシック" w:hAnsi="ＭＳ ゴシック" w:hint="eastAsia"/>
          <w:b/>
          <w:bCs/>
          <w:szCs w:val="18"/>
        </w:rPr>
        <w:t>1.</w:t>
      </w:r>
      <w:r>
        <w:rPr>
          <w:rFonts w:ascii="ＭＳ ゴシック" w:hAnsi="ＭＳ ゴシック" w:hint="eastAsia"/>
          <w:b/>
          <w:bCs/>
          <w:szCs w:val="18"/>
        </w:rPr>
        <w:t>2</w:t>
      </w:r>
      <w:r w:rsidRPr="001F55AF">
        <w:rPr>
          <w:rFonts w:hint="eastAsia"/>
          <w:b/>
        </w:rPr>
        <w:t>表題</w:t>
      </w:r>
    </w:p>
    <w:p w:rsidR="001F55AF" w:rsidRDefault="001F55AF" w:rsidP="001F55AF">
      <w:pPr>
        <w:ind w:firstLineChars="100" w:firstLine="181"/>
        <w:rPr>
          <w:rFonts w:hint="eastAsia"/>
        </w:rPr>
      </w:pPr>
      <w:r>
        <w:rPr>
          <w:rFonts w:hint="eastAsia"/>
        </w:rPr>
        <w:t>論文の表題は簡単で内容を明確に表すものとする。内容</w:t>
      </w:r>
    </w:p>
    <w:p w:rsidR="001F55AF" w:rsidRDefault="001F55AF" w:rsidP="001F55AF">
      <w:pPr>
        <w:rPr>
          <w:rFonts w:hint="eastAsia"/>
        </w:rPr>
      </w:pPr>
      <w:r>
        <w:rPr>
          <w:rFonts w:hint="eastAsia"/>
        </w:rPr>
        <w:t>を特定できないような抽象的，一般的な表現は避ける。必</w:t>
      </w:r>
    </w:p>
    <w:p w:rsidR="001F55AF" w:rsidRDefault="001F55AF" w:rsidP="001F55AF">
      <w:pPr>
        <w:rPr>
          <w:rFonts w:hint="eastAsia"/>
        </w:rPr>
      </w:pPr>
      <w:r>
        <w:rPr>
          <w:rFonts w:hint="eastAsia"/>
        </w:rPr>
        <w:t>要であれば，副題を付ける。</w:t>
      </w:r>
    </w:p>
    <w:p w:rsidR="001F55AF" w:rsidRDefault="001F55AF" w:rsidP="001F55AF">
      <w:pPr>
        <w:ind w:firstLineChars="100" w:firstLine="181"/>
        <w:rPr>
          <w:rFonts w:hint="eastAsia"/>
        </w:rPr>
      </w:pPr>
      <w:r>
        <w:rPr>
          <w:rFonts w:hint="eastAsia"/>
        </w:rPr>
        <w:t>関連ある幾つかの論文を発表する場合は，第１報，第</w:t>
      </w:r>
    </w:p>
    <w:p w:rsidR="001F55AF" w:rsidRDefault="001F55AF" w:rsidP="001F55AF">
      <w:r>
        <w:rPr>
          <w:rFonts w:hint="eastAsia"/>
        </w:rPr>
        <w:t>２報などとし，各論文ごとにその内容を表す副題を付ける。</w:t>
      </w:r>
    </w:p>
    <w:p w:rsidR="001F55AF" w:rsidRDefault="001F55AF">
      <w:pPr>
        <w:rPr>
          <w:b/>
        </w:rPr>
      </w:pPr>
      <w:r w:rsidRPr="001F55AF">
        <w:rPr>
          <w:rFonts w:hint="eastAsia"/>
          <w:b/>
        </w:rPr>
        <w:t xml:space="preserve">1.3 </w:t>
      </w:r>
      <w:r w:rsidRPr="001F55AF">
        <w:rPr>
          <w:rFonts w:hint="eastAsia"/>
          <w:b/>
        </w:rPr>
        <w:t>著者名及び所属機関名</w:t>
      </w:r>
    </w:p>
    <w:p w:rsidR="001F55AF" w:rsidRDefault="001F55AF" w:rsidP="001F55AF">
      <w:pPr>
        <w:ind w:firstLineChars="100" w:firstLine="181"/>
        <w:rPr>
          <w:b/>
        </w:rPr>
      </w:pPr>
      <w:r>
        <w:t>著者名を連記する場合は，少なくとも１名は会員である</w:t>
      </w:r>
      <w:r>
        <w:t xml:space="preserve"> </w:t>
      </w:r>
      <w:r>
        <w:t>ことが必要で，その会員の種別を投稿票に明示する。</w:t>
      </w:r>
    </w:p>
    <w:p w:rsidR="001F55AF" w:rsidRPr="001F55AF" w:rsidRDefault="001F55AF">
      <w:pPr>
        <w:rPr>
          <w:rFonts w:hint="eastAsia"/>
          <w:b/>
        </w:rPr>
      </w:pPr>
    </w:p>
    <w:p w:rsidR="001F55AF" w:rsidRDefault="001F55AF">
      <w:pPr>
        <w:rPr>
          <w:b/>
        </w:rPr>
      </w:pPr>
      <w:r w:rsidRPr="001F55AF">
        <w:rPr>
          <w:rFonts w:hint="eastAsia"/>
          <w:b/>
        </w:rPr>
        <w:t xml:space="preserve">1.3.2 </w:t>
      </w:r>
      <w:r w:rsidRPr="001F55AF">
        <w:rPr>
          <w:rFonts w:hint="eastAsia"/>
          <w:b/>
        </w:rPr>
        <w:t>所属機関名</w:t>
      </w:r>
    </w:p>
    <w:p w:rsidR="001F55AF" w:rsidRDefault="001F55AF" w:rsidP="001F55AF">
      <w:pPr>
        <w:ind w:firstLineChars="100" w:firstLine="181"/>
        <w:rPr>
          <w:b/>
        </w:rPr>
      </w:pPr>
      <w:r>
        <w:t>所属機関名は論文を投稿したときのものではなく，研究</w:t>
      </w:r>
      <w:r>
        <w:t xml:space="preserve"> </w:t>
      </w:r>
      <w:r>
        <w:t>を行ったときのものである。投稿時にそこに属していない</w:t>
      </w:r>
      <w:r>
        <w:t xml:space="preserve"> </w:t>
      </w:r>
      <w:r>
        <w:t>ときは，所属機関名の後に（</w:t>
      </w:r>
      <w:r>
        <w:t xml:space="preserve"> </w:t>
      </w:r>
      <w:r>
        <w:t>）付で現在の所属を記載する。例えば，東京大学工学部（現在，</w:t>
      </w:r>
      <w:r>
        <w:t>○○○</w:t>
      </w:r>
      <w:r>
        <w:t>株式会社），</w:t>
      </w:r>
      <w:r>
        <w:t xml:space="preserve"> </w:t>
      </w:r>
      <w:r w:rsidRPr="001F55AF">
        <w:rPr>
          <w:rFonts w:asciiTheme="minorHAnsi" w:hAnsiTheme="minorHAnsi"/>
        </w:rPr>
        <w:t>The Faculty of Engineering, The University of Tokyo (Present Address : ○○○Co., Ltd.)</w:t>
      </w:r>
      <w:r>
        <w:t>など。</w:t>
      </w:r>
    </w:p>
    <w:p w:rsidR="001F55AF" w:rsidRPr="001F55AF" w:rsidRDefault="001F55AF">
      <w:pPr>
        <w:rPr>
          <w:b/>
        </w:rPr>
      </w:pPr>
      <w:r w:rsidRPr="001F55AF">
        <w:rPr>
          <w:b/>
        </w:rPr>
        <w:t xml:space="preserve">1.4 </w:t>
      </w:r>
      <w:r w:rsidRPr="001F55AF">
        <w:rPr>
          <w:b/>
        </w:rPr>
        <w:t>英文要旨</w:t>
      </w:r>
      <w:r w:rsidRPr="001F55AF">
        <w:rPr>
          <w:b/>
        </w:rPr>
        <w:t xml:space="preserve"> </w:t>
      </w:r>
    </w:p>
    <w:p w:rsidR="001F55AF" w:rsidRDefault="001F55AF">
      <w:pPr>
        <w:rPr>
          <w:b/>
        </w:rPr>
      </w:pPr>
      <w:r>
        <w:t>論文の目的，方法及び重要な結果などを簡潔，明確に表すようにし，図表は用いない。背景説明や考察は原則として含まれない。語数は</w:t>
      </w:r>
      <w:r>
        <w:t xml:space="preserve"> 200 </w:t>
      </w:r>
      <w:r>
        <w:t>語以内にすることが望ましい。</w:t>
      </w:r>
      <w:r>
        <w:t xml:space="preserve"> </w:t>
      </w:r>
      <w:r>
        <w:t>対訳和文は不要である。</w:t>
      </w:r>
    </w:p>
    <w:p w:rsidR="001F55AF" w:rsidRPr="001F55AF" w:rsidRDefault="001F55AF">
      <w:pPr>
        <w:rPr>
          <w:b/>
        </w:rPr>
      </w:pPr>
      <w:r w:rsidRPr="001F55AF">
        <w:rPr>
          <w:b/>
        </w:rPr>
        <w:t xml:space="preserve">1.5 </w:t>
      </w:r>
      <w:r w:rsidRPr="001F55AF">
        <w:rPr>
          <w:b/>
        </w:rPr>
        <w:t>本文</w:t>
      </w:r>
      <w:r w:rsidRPr="001F55AF">
        <w:rPr>
          <w:b/>
        </w:rPr>
        <w:t xml:space="preserve"> </w:t>
      </w:r>
    </w:p>
    <w:p w:rsidR="001F55AF" w:rsidRDefault="001F55AF">
      <w:pPr>
        <w:rPr>
          <w:b/>
        </w:rPr>
      </w:pPr>
      <w:r>
        <w:t>記述は簡潔にわかりやすくする。見出しはポイントシス</w:t>
      </w:r>
      <w:r>
        <w:t xml:space="preserve"> </w:t>
      </w:r>
      <w:r>
        <w:t>テムで作成する。大見出しは</w:t>
      </w:r>
      <w:r>
        <w:rPr>
          <w:rFonts w:hint="eastAsia"/>
        </w:rPr>
        <w:t>1.</w:t>
      </w:r>
      <w:r>
        <w:t>，</w:t>
      </w:r>
      <w:r>
        <w:rPr>
          <w:rFonts w:hint="eastAsia"/>
        </w:rPr>
        <w:t>2</w:t>
      </w:r>
      <w:r>
        <w:t>.</w:t>
      </w:r>
      <w:r>
        <w:t>，</w:t>
      </w:r>
      <w:r>
        <w:rPr>
          <w:rFonts w:hint="eastAsia"/>
        </w:rPr>
        <w:t>3</w:t>
      </w:r>
      <w:r>
        <w:t>.</w:t>
      </w:r>
      <w:r>
        <w:t>，中</w:t>
      </w:r>
      <w:r>
        <w:t>見出しは</w:t>
      </w:r>
      <w:r>
        <w:rPr>
          <w:rFonts w:hint="eastAsia"/>
        </w:rPr>
        <w:t>1</w:t>
      </w:r>
      <w:r>
        <w:t>.1</w:t>
      </w:r>
      <w:r>
        <w:t>，</w:t>
      </w:r>
      <w:r>
        <w:rPr>
          <w:rFonts w:hint="eastAsia"/>
        </w:rPr>
        <w:t>1</w:t>
      </w:r>
      <w:r>
        <w:t>.2</w:t>
      </w:r>
      <w:r>
        <w:t>，</w:t>
      </w:r>
      <w:r>
        <w:rPr>
          <w:rFonts w:hint="eastAsia"/>
        </w:rPr>
        <w:t>1</w:t>
      </w:r>
      <w:r>
        <w:t>.3</w:t>
      </w:r>
      <w:r>
        <w:t>，小見出し</w:t>
      </w:r>
      <w:r>
        <w:rPr>
          <w:rFonts w:hint="eastAsia"/>
        </w:rPr>
        <w:t>は</w:t>
      </w:r>
      <w:r>
        <w:rPr>
          <w:rFonts w:hint="eastAsia"/>
        </w:rPr>
        <w:t>1</w:t>
      </w:r>
      <w:r>
        <w:t>.1.1</w:t>
      </w:r>
      <w:r>
        <w:t>，</w:t>
      </w:r>
      <w:r>
        <w:rPr>
          <w:rFonts w:hint="eastAsia"/>
        </w:rPr>
        <w:t>1</w:t>
      </w:r>
      <w:r>
        <w:t>.1.2</w:t>
      </w:r>
      <w:r>
        <w:t>のようにする。更に細分する場合には（</w:t>
      </w:r>
      <w:r>
        <w:rPr>
          <w:rFonts w:hint="eastAsia"/>
        </w:rPr>
        <w:t>1</w:t>
      </w:r>
      <w:r>
        <w:t>），</w:t>
      </w:r>
      <w:r>
        <w:t>（</w:t>
      </w:r>
      <w:r>
        <w:rPr>
          <w:rFonts w:hint="eastAsia"/>
        </w:rPr>
        <w:t>2</w:t>
      </w:r>
      <w:r>
        <w:t>），（</w:t>
      </w:r>
      <w:r>
        <w:rPr>
          <w:rFonts w:hint="eastAsia"/>
        </w:rPr>
        <w:t>3</w:t>
      </w:r>
      <w:r>
        <w:t>），・・・・のようにする。図，写真，</w:t>
      </w:r>
      <w:r>
        <w:lastRenderedPageBreak/>
        <w:t>表，脚注及び参考文献の書き方はそれぞれ</w:t>
      </w:r>
      <w:r w:rsidR="00B22B32">
        <w:t xml:space="preserve"> 3</w:t>
      </w:r>
      <w:r w:rsidR="00B22B32">
        <w:rPr>
          <w:rFonts w:hint="eastAsia"/>
        </w:rPr>
        <w:t>，</w:t>
      </w:r>
      <w:r>
        <w:t>4.</w:t>
      </w:r>
      <w:r w:rsidR="00B22B32">
        <w:t>及</w:t>
      </w:r>
      <w:r w:rsidR="00B22B32">
        <w:rPr>
          <w:rFonts w:hint="eastAsia"/>
        </w:rPr>
        <w:t>び</w:t>
      </w:r>
      <w:r>
        <w:t>5.</w:t>
      </w:r>
      <w:r>
        <w:t>項を参照されたい。</w:t>
      </w:r>
      <w:r w:rsidR="00B22B32">
        <w:rPr>
          <w:rFonts w:hint="eastAsia"/>
        </w:rPr>
        <w:t>本文の書き出しは「緒言」、まとめは「結言」で章立てする。</w:t>
      </w:r>
    </w:p>
    <w:p w:rsidR="00B22B32" w:rsidRPr="001F55AF" w:rsidRDefault="00B22B32">
      <w:pPr>
        <w:rPr>
          <w:rFonts w:hint="eastAsia"/>
          <w:b/>
        </w:rPr>
      </w:pPr>
    </w:p>
    <w:p w:rsidR="000D1F68" w:rsidRPr="00B22B32" w:rsidRDefault="000D1F68" w:rsidP="00B22B32">
      <w:pPr>
        <w:rPr>
          <w:rFonts w:ascii="ＭＳ ゴシック" w:eastAsia="ＭＳ ゴシック" w:hAnsi="ＭＳ ゴシック"/>
          <w:b/>
          <w:bCs/>
          <w:sz w:val="21"/>
        </w:rPr>
      </w:pPr>
      <w:r>
        <w:rPr>
          <w:rFonts w:ascii="ＭＳ ゴシック" w:hAnsi="ＭＳ ゴシック" w:hint="eastAsia"/>
          <w:b/>
          <w:bCs/>
          <w:sz w:val="21"/>
        </w:rPr>
        <w:t>2</w:t>
      </w:r>
      <w:r>
        <w:rPr>
          <w:rFonts w:ascii="ＭＳ ゴシック" w:eastAsia="ＭＳ ゴシック" w:hAnsi="ＭＳ ゴシック" w:hint="eastAsia"/>
          <w:b/>
          <w:bCs/>
          <w:sz w:val="21"/>
        </w:rPr>
        <w:t xml:space="preserve">. </w:t>
      </w:r>
      <w:r w:rsidR="00B22B32">
        <w:rPr>
          <w:rFonts w:ascii="ＭＳ ゴシック" w:eastAsia="ＭＳ ゴシック" w:hAnsi="ＭＳ ゴシック" w:hint="eastAsia"/>
          <w:b/>
          <w:bCs/>
          <w:sz w:val="21"/>
        </w:rPr>
        <w:t>数式</w:t>
      </w:r>
    </w:p>
    <w:p w:rsidR="00B22B32" w:rsidRDefault="00B22B32" w:rsidP="00B22B32">
      <w:pPr>
        <w:pStyle w:val="a3"/>
        <w:tabs>
          <w:tab w:val="clear" w:pos="4252"/>
          <w:tab w:val="clear" w:pos="8504"/>
        </w:tabs>
        <w:snapToGrid/>
        <w:ind w:firstLineChars="100" w:firstLine="181"/>
      </w:pPr>
      <w:r>
        <w:t>分数式は文中では</w:t>
      </w:r>
      <w:r>
        <w:t xml:space="preserve"> a</w:t>
      </w:r>
      <w:r>
        <w:t>／</w:t>
      </w:r>
      <w:r>
        <w:t>b</w:t>
      </w:r>
      <w:r>
        <w:t>，</w:t>
      </w:r>
      <w:r>
        <w:t>(a</w:t>
      </w:r>
      <w:r>
        <w:t>＋</w:t>
      </w:r>
      <w:r>
        <w:t>b)</w:t>
      </w:r>
      <w:r>
        <w:t>／</w:t>
      </w:r>
      <w:r>
        <w:t>(c</w:t>
      </w:r>
      <w:r>
        <w:t>＋</w:t>
      </w:r>
      <w:r>
        <w:t>d)</w:t>
      </w:r>
      <w:r>
        <w:t>などのように１</w:t>
      </w:r>
      <w:r>
        <w:t xml:space="preserve"> </w:t>
      </w:r>
      <w:r>
        <w:t>行で書く。数式行は</w:t>
      </w:r>
    </w:p>
    <w:p w:rsidR="00B22B32" w:rsidRDefault="00B22B32" w:rsidP="00B22B32">
      <w:pPr>
        <w:pStyle w:val="a3"/>
        <w:tabs>
          <w:tab w:val="clear" w:pos="4252"/>
          <w:tab w:val="clear" w:pos="8504"/>
        </w:tabs>
        <w:snapToGrid/>
        <w:ind w:firstLineChars="100" w:firstLine="181"/>
        <w:rPr>
          <w:rFonts w:hint="eastAsia"/>
        </w:rPr>
      </w:pPr>
      <w:r>
        <w:rPr>
          <w:rFonts w:ascii="ＭＳ 明朝" w:hAnsi="ＭＳ 明朝" w:hint="eastAsia"/>
        </w:rPr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∇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∅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r,t</m:t>
            </m:r>
          </m:e>
        </m:d>
        <m:r>
          <m:rPr>
            <m:sty m:val="p"/>
          </m:rPr>
          <w:rPr>
            <w:rFonts w:ascii="Cambria Math" w:hAnsi="Cambria Math"/>
          </w:rPr>
          <m:t>=-</m:t>
        </m:r>
        <m:f>
          <m:fPr>
            <m:type m:val="lin"/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q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r,t</m:t>
                </m:r>
              </m:e>
            </m:d>
          </m:num>
          <m:den>
            <m:r>
              <m:rPr>
                <m:sty m:val="p"/>
              </m:rPr>
              <w:rPr>
                <w:rFonts w:ascii="Cambria Math" w:hAnsi="Cambria Math"/>
              </w:rPr>
              <m:t>ε</m:t>
            </m:r>
          </m:den>
        </m:f>
      </m:oMath>
      <w:r>
        <w:rPr>
          <w:rFonts w:ascii="ＭＳ 明朝" w:hAnsi="ＭＳ 明朝" w:hint="eastAsia"/>
        </w:rPr>
        <w:t xml:space="preserve">　　　　　　　　　</w:t>
      </w:r>
      <w:r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</w:rPr>
        <w:t xml:space="preserve">　(1)</w:t>
      </w:r>
    </w:p>
    <w:p w:rsidR="00B22B32" w:rsidRPr="00B22B32" w:rsidRDefault="00B22B32" w:rsidP="00B22B32">
      <w:pPr>
        <w:pStyle w:val="a3"/>
        <w:tabs>
          <w:tab w:val="clear" w:pos="4252"/>
          <w:tab w:val="clear" w:pos="8504"/>
        </w:tabs>
        <w:snapToGrid/>
      </w:pPr>
      <w:r>
        <w:t>のように書き，（</w:t>
      </w:r>
      <w:r>
        <w:rPr>
          <w:rFonts w:hint="eastAsia"/>
        </w:rPr>
        <w:t>1</w:t>
      </w:r>
      <w:r>
        <w:t>）</w:t>
      </w:r>
      <w:r>
        <w:t>，（</w:t>
      </w:r>
      <w:r>
        <w:rPr>
          <w:rFonts w:hint="eastAsia"/>
        </w:rPr>
        <w:t>2</w:t>
      </w:r>
      <w:r>
        <w:t>）</w:t>
      </w:r>
      <w:r>
        <w:t>のように通しの式番号を</w:t>
      </w:r>
      <w:r>
        <w:t xml:space="preserve"> </w:t>
      </w:r>
      <w:r>
        <w:t>付ける。</w:t>
      </w:r>
      <w:r>
        <w:t xml:space="preserve"> </w:t>
      </w:r>
      <w:r>
        <w:t>また，文中で式を引用する場合は，「式（</w:t>
      </w:r>
      <w:r>
        <w:rPr>
          <w:rFonts w:hint="eastAsia"/>
        </w:rPr>
        <w:t>1</w:t>
      </w:r>
      <w:r>
        <w:t>）」の</w:t>
      </w:r>
      <w:r>
        <w:t xml:space="preserve"> </w:t>
      </w:r>
      <w:r>
        <w:t>ように書く。</w:t>
      </w:r>
    </w:p>
    <w:p w:rsidR="000D1F68" w:rsidRDefault="000D1F68">
      <w:pPr>
        <w:pStyle w:val="a3"/>
        <w:tabs>
          <w:tab w:val="clear" w:pos="4252"/>
          <w:tab w:val="clear" w:pos="8504"/>
        </w:tabs>
        <w:snapToGrid/>
        <w:rPr>
          <w:rFonts w:ascii="ＭＳ ゴシック" w:hAnsi="ＭＳ ゴシック" w:hint="eastAsia"/>
        </w:rPr>
      </w:pPr>
    </w:p>
    <w:p w:rsidR="000D1F68" w:rsidRDefault="000D1F68">
      <w:pPr>
        <w:pStyle w:val="a3"/>
        <w:tabs>
          <w:tab w:val="clear" w:pos="4252"/>
          <w:tab w:val="clear" w:pos="8504"/>
        </w:tabs>
        <w:snapToGrid/>
        <w:rPr>
          <w:rFonts w:ascii="ＭＳ ゴシック" w:hAnsi="ＭＳ ゴシック"/>
        </w:rPr>
      </w:pPr>
      <w:r>
        <w:rPr>
          <w:rFonts w:ascii="ＭＳ ゴシック" w:hAnsi="ＭＳ ゴシック" w:hint="eastAsia"/>
          <w:b/>
          <w:bCs/>
          <w:sz w:val="21"/>
        </w:rPr>
        <w:t>3</w:t>
      </w:r>
      <w:r>
        <w:rPr>
          <w:rFonts w:ascii="ＭＳ ゴシック" w:eastAsia="ＭＳ ゴシック" w:hAnsi="ＭＳ ゴシック" w:hint="eastAsia"/>
          <w:b/>
          <w:bCs/>
          <w:sz w:val="21"/>
        </w:rPr>
        <w:t xml:space="preserve">. </w:t>
      </w:r>
      <w:r w:rsidR="00B22B32" w:rsidRPr="00B22B32">
        <w:rPr>
          <w:rFonts w:ascii="ＭＳ ゴシック" w:eastAsia="ＭＳ ゴシック" w:hAnsi="ＭＳ ゴシック" w:hint="eastAsia"/>
          <w:b/>
          <w:bCs/>
          <w:sz w:val="21"/>
        </w:rPr>
        <w:t>図，写真，及び表</w:t>
      </w:r>
    </w:p>
    <w:p w:rsidR="00B22B32" w:rsidRPr="00B22B32" w:rsidRDefault="00B22B32" w:rsidP="00B22B32">
      <w:pPr>
        <w:pStyle w:val="a3"/>
        <w:ind w:firstLineChars="100" w:firstLine="181"/>
        <w:rPr>
          <w:rFonts w:ascii="ＭＳ ゴシック" w:hAnsi="ＭＳ ゴシック" w:hint="eastAsia"/>
        </w:rPr>
      </w:pPr>
      <w:r w:rsidRPr="00B22B32">
        <w:rPr>
          <w:rFonts w:ascii="ＭＳ ゴシック" w:hAnsi="ＭＳ ゴシック" w:hint="eastAsia"/>
        </w:rPr>
        <w:t>図，写真，及び表は過不足のないようにする。同一事項</w:t>
      </w:r>
    </w:p>
    <w:p w:rsidR="00B22B32" w:rsidRPr="00B22B32" w:rsidRDefault="00B22B32" w:rsidP="00B22B32">
      <w:pPr>
        <w:pStyle w:val="a3"/>
        <w:rPr>
          <w:rFonts w:ascii="ＭＳ ゴシック" w:hAnsi="ＭＳ ゴシック" w:hint="eastAsia"/>
        </w:rPr>
      </w:pPr>
      <w:r w:rsidRPr="00B22B32">
        <w:rPr>
          <w:rFonts w:ascii="ＭＳ ゴシック" w:hAnsi="ＭＳ ゴシック" w:hint="eastAsia"/>
        </w:rPr>
        <w:t>を図，及び表の両方で表すことは避ける。</w:t>
      </w:r>
    </w:p>
    <w:p w:rsidR="00B22B32" w:rsidRPr="00B22B32" w:rsidRDefault="00B22B32" w:rsidP="00B22B32">
      <w:pPr>
        <w:pStyle w:val="a3"/>
        <w:ind w:firstLineChars="100" w:firstLine="181"/>
        <w:rPr>
          <w:rFonts w:ascii="ＭＳ ゴシック" w:hAnsi="ＭＳ ゴシック" w:hint="eastAsia"/>
        </w:rPr>
      </w:pPr>
      <w:r w:rsidRPr="00B22B32">
        <w:rPr>
          <w:rFonts w:ascii="ＭＳ ゴシック" w:hAnsi="ＭＳ ゴシック" w:hint="eastAsia"/>
        </w:rPr>
        <w:t>図（写真も含める）及び表は，適切な場所にそれぞれ</w:t>
      </w:r>
      <w:r w:rsidRPr="00B22B32">
        <w:rPr>
          <w:rFonts w:ascii="ＭＳ ゴシック" w:hAnsi="ＭＳ ゴシック" w:hint="eastAsia"/>
        </w:rPr>
        <w:t xml:space="preserve"> Fig.</w:t>
      </w:r>
    </w:p>
    <w:p w:rsidR="000D1F68" w:rsidRDefault="00B22B32" w:rsidP="00B22B32">
      <w:pPr>
        <w:pStyle w:val="a3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1</w:t>
      </w:r>
      <w:r w:rsidRPr="00B22B32">
        <w:rPr>
          <w:rFonts w:ascii="ＭＳ ゴシック" w:hAnsi="ＭＳ ゴシック" w:hint="eastAsia"/>
        </w:rPr>
        <w:t>，</w:t>
      </w:r>
      <w:r w:rsidRPr="00B22B32">
        <w:rPr>
          <w:rFonts w:ascii="ＭＳ ゴシック" w:hAnsi="ＭＳ ゴシック" w:hint="eastAsia"/>
        </w:rPr>
        <w:t>Fig.</w:t>
      </w:r>
      <w:r>
        <w:rPr>
          <w:rFonts w:ascii="ＭＳ ゴシック" w:hAnsi="ＭＳ ゴシック" w:hint="eastAsia"/>
        </w:rPr>
        <w:t>2</w:t>
      </w:r>
      <w:r w:rsidRPr="00B22B32">
        <w:rPr>
          <w:rFonts w:ascii="ＭＳ ゴシック" w:hAnsi="ＭＳ ゴシック" w:hint="eastAsia"/>
        </w:rPr>
        <w:t>，・・・，</w:t>
      </w:r>
      <w:r w:rsidRPr="00B22B32">
        <w:rPr>
          <w:rFonts w:ascii="ＭＳ ゴシック" w:hAnsi="ＭＳ ゴシック" w:hint="eastAsia"/>
        </w:rPr>
        <w:t>Table</w:t>
      </w:r>
      <w:r>
        <w:rPr>
          <w:rFonts w:ascii="ＭＳ ゴシック" w:hAnsi="ＭＳ ゴシック" w:hint="eastAsia"/>
        </w:rPr>
        <w:t>1</w:t>
      </w:r>
      <w:r w:rsidRPr="00B22B32">
        <w:rPr>
          <w:rFonts w:ascii="ＭＳ ゴシック" w:hAnsi="ＭＳ ゴシック" w:hint="eastAsia"/>
        </w:rPr>
        <w:t>，</w:t>
      </w:r>
      <w:r w:rsidRPr="00B22B32">
        <w:rPr>
          <w:rFonts w:ascii="ＭＳ ゴシック" w:hAnsi="ＭＳ ゴシック" w:hint="eastAsia"/>
        </w:rPr>
        <w:t>Table</w:t>
      </w:r>
      <w:r>
        <w:rPr>
          <w:rFonts w:ascii="ＭＳ ゴシック" w:hAnsi="ＭＳ ゴシック" w:hint="eastAsia"/>
        </w:rPr>
        <w:t>2</w:t>
      </w:r>
      <w:r w:rsidRPr="00B22B32">
        <w:rPr>
          <w:rFonts w:ascii="ＭＳ ゴシック" w:hAnsi="ＭＳ ゴシック" w:hint="eastAsia"/>
        </w:rPr>
        <w:t>，・・・と通し番号を付けて挿入する。</w:t>
      </w:r>
      <w:r w:rsidRPr="00B22B32">
        <w:rPr>
          <w:rFonts w:ascii="ＭＳ ゴシック" w:hAnsi="ＭＳ ゴシック" w:hint="eastAsia"/>
        </w:rPr>
        <w:t>Photo.</w:t>
      </w:r>
      <w:r w:rsidRPr="00B22B32">
        <w:rPr>
          <w:rFonts w:ascii="ＭＳ ゴシック" w:hAnsi="ＭＳ ゴシック" w:hint="eastAsia"/>
        </w:rPr>
        <w:t>○は用いず，</w:t>
      </w:r>
      <w:r w:rsidRPr="00B22B32">
        <w:rPr>
          <w:rFonts w:ascii="ＭＳ ゴシック" w:hAnsi="ＭＳ ゴシック" w:hint="eastAsia"/>
        </w:rPr>
        <w:t>Fig.</w:t>
      </w:r>
      <w:r w:rsidRPr="00B22B32">
        <w:rPr>
          <w:rFonts w:ascii="ＭＳ ゴシック" w:hAnsi="ＭＳ ゴシック" w:hint="eastAsia"/>
        </w:rPr>
        <w:t>○に統一する。本文中の引用も同じとする。</w:t>
      </w:r>
      <w:r w:rsidRPr="00B22B32">
        <w:rPr>
          <w:rFonts w:ascii="ＭＳ ゴシック" w:hAnsi="ＭＳ ゴシック" w:hint="eastAsia"/>
        </w:rPr>
        <w:t xml:space="preserve"> </w:t>
      </w:r>
      <w:r w:rsidRPr="00B22B32">
        <w:rPr>
          <w:rFonts w:ascii="ＭＳ ゴシック" w:hAnsi="ＭＳ ゴシック" w:hint="eastAsia"/>
        </w:rPr>
        <w:t>図，写真の説明文については</w:t>
      </w:r>
      <w:r w:rsidRPr="00B22B32">
        <w:rPr>
          <w:rFonts w:ascii="ＭＳ ゴシック" w:hAnsi="ＭＳ ゴシック" w:hint="eastAsia"/>
        </w:rPr>
        <w:t xml:space="preserve"> Fig.1 </w:t>
      </w:r>
      <w:r w:rsidRPr="00B22B32">
        <w:rPr>
          <w:rFonts w:ascii="ＭＳ ゴシック" w:hAnsi="ＭＳ ゴシック" w:hint="eastAsia"/>
        </w:rPr>
        <w:t>に示すように，それぞれの図</w:t>
      </w:r>
      <w:r w:rsidRPr="00B22B32">
        <w:rPr>
          <w:rFonts w:ascii="ＭＳ ゴシック" w:hAnsi="ＭＳ ゴシック" w:hint="eastAsia"/>
        </w:rPr>
        <w:t xml:space="preserve">, </w:t>
      </w:r>
      <w:r w:rsidRPr="00B22B32">
        <w:rPr>
          <w:rFonts w:ascii="ＭＳ ゴシック" w:hAnsi="ＭＳ ゴシック" w:hint="eastAsia"/>
        </w:rPr>
        <w:t>写真の下部に，表の説明文は</w:t>
      </w:r>
      <w:r w:rsidRPr="00B22B32">
        <w:rPr>
          <w:rFonts w:ascii="ＭＳ ゴシック" w:hAnsi="ＭＳ ゴシック" w:hint="eastAsia"/>
        </w:rPr>
        <w:t xml:space="preserve"> Table 1 </w:t>
      </w:r>
      <w:r w:rsidRPr="00B22B32">
        <w:rPr>
          <w:rFonts w:ascii="ＭＳ ゴシック" w:hAnsi="ＭＳ ゴシック" w:hint="eastAsia"/>
        </w:rPr>
        <w:t>にしめすように表の上部に記入する。</w:t>
      </w:r>
      <w:r w:rsidR="003C0FE3">
        <w:rPr>
          <w:rFonts w:ascii="ＭＳ ゴシック" w:hAnsi="ＭＳ ゴシック" w:hint="eastAsia"/>
        </w:rPr>
        <w:t>論部の場合図表はすべて英語表記とする。</w:t>
      </w:r>
    </w:p>
    <w:p w:rsidR="00B22B32" w:rsidRDefault="00B22B32" w:rsidP="00B22B32">
      <w:pPr>
        <w:pStyle w:val="a3"/>
        <w:tabs>
          <w:tab w:val="clear" w:pos="4252"/>
          <w:tab w:val="clear" w:pos="8504"/>
        </w:tabs>
        <w:snapToGrid/>
        <w:rPr>
          <w:rFonts w:ascii="ＭＳ ゴシック" w:hAnsi="ＭＳ ゴシック"/>
        </w:rPr>
      </w:pPr>
    </w:p>
    <w:p w:rsidR="000D1F68" w:rsidRDefault="003C0FE3">
      <w:pPr>
        <w:pStyle w:val="a3"/>
        <w:tabs>
          <w:tab w:val="clear" w:pos="4252"/>
          <w:tab w:val="clear" w:pos="8504"/>
        </w:tabs>
        <w:snapToGrid/>
        <w:rPr>
          <w:rFonts w:ascii="ＭＳ ゴシック" w:hAnsi="ＭＳ ゴシック"/>
        </w:rPr>
      </w:pPr>
      <w:r>
        <w:rPr>
          <w:noProof/>
        </w:rPr>
        <w:drawing>
          <wp:inline distT="0" distB="0" distL="0" distR="0" wp14:anchorId="7F53F59F" wp14:editId="5302D63D">
            <wp:extent cx="2752725" cy="1647825"/>
            <wp:effectExtent l="0" t="0" r="0" b="0"/>
            <wp:docPr id="3" name="図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9" r="41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0FE3" w:rsidRDefault="003C0FE3">
      <w:pPr>
        <w:pStyle w:val="a3"/>
        <w:tabs>
          <w:tab w:val="clear" w:pos="4252"/>
          <w:tab w:val="clear" w:pos="8504"/>
        </w:tabs>
        <w:snapToGrid/>
        <w:rPr>
          <w:rFonts w:ascii="ＭＳ ゴシック" w:hAnsi="ＭＳ ゴシック"/>
        </w:rPr>
      </w:pPr>
    </w:p>
    <w:p w:rsidR="003C0FE3" w:rsidRPr="003C0FE3" w:rsidRDefault="003C0FE3" w:rsidP="003C0FE3">
      <w:pPr>
        <w:pStyle w:val="a3"/>
        <w:tabs>
          <w:tab w:val="clear" w:pos="4252"/>
          <w:tab w:val="clear" w:pos="8504"/>
        </w:tabs>
        <w:snapToGrid/>
        <w:jc w:val="center"/>
        <w:rPr>
          <w:rFonts w:ascii="ＭＳ ゴシック" w:hAnsi="ＭＳ ゴシック"/>
          <w:b/>
        </w:rPr>
      </w:pPr>
      <w:r w:rsidRPr="003C0FE3">
        <w:rPr>
          <w:rFonts w:ascii="ＭＳ ゴシック" w:hAnsi="ＭＳ ゴシック"/>
          <w:b/>
        </w:rPr>
        <w:t>Fig.1 Sample of figure</w:t>
      </w:r>
    </w:p>
    <w:p w:rsidR="003C0FE3" w:rsidRDefault="003C0FE3">
      <w:pPr>
        <w:pStyle w:val="a3"/>
        <w:tabs>
          <w:tab w:val="clear" w:pos="4252"/>
          <w:tab w:val="clear" w:pos="8504"/>
        </w:tabs>
        <w:snapToGrid/>
        <w:rPr>
          <w:rFonts w:ascii="ＭＳ ゴシック" w:hAnsi="ＭＳ ゴシック"/>
        </w:rPr>
      </w:pPr>
    </w:p>
    <w:p w:rsidR="003C0FE3" w:rsidRDefault="003C0FE3" w:rsidP="003C0FE3">
      <w:pPr>
        <w:pStyle w:val="a3"/>
        <w:tabs>
          <w:tab w:val="clear" w:pos="4252"/>
          <w:tab w:val="clear" w:pos="8504"/>
        </w:tabs>
        <w:snapToGrid/>
        <w:jc w:val="center"/>
        <w:rPr>
          <w:rFonts w:ascii="ＭＳ ゴシック" w:hAnsi="ＭＳ ゴシック"/>
          <w:b/>
        </w:rPr>
      </w:pPr>
      <w:r w:rsidRPr="003C0FE3">
        <w:rPr>
          <w:rFonts w:ascii="ＭＳ ゴシック" w:hAnsi="ＭＳ ゴシック"/>
          <w:b/>
        </w:rPr>
        <w:t>Table 1 Densities and velocities</w:t>
      </w:r>
    </w:p>
    <w:tbl>
      <w:tblPr>
        <w:tblW w:w="0" w:type="auto"/>
        <w:tblInd w:w="108" w:type="dxa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1095"/>
        <w:gridCol w:w="1204"/>
        <w:gridCol w:w="1204"/>
        <w:gridCol w:w="1033"/>
      </w:tblGrid>
      <w:tr w:rsidR="003C0FE3" w:rsidRPr="003C0FE3" w:rsidTr="003C0FE3"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C0FE3" w:rsidRPr="0078626E" w:rsidRDefault="003C0FE3" w:rsidP="003C0FE3">
            <w:pPr>
              <w:pStyle w:val="a3"/>
              <w:jc w:val="center"/>
              <w:rPr>
                <w:rFonts w:ascii="ＭＳ ゴシック" w:hAnsi="ＭＳ ゴシック"/>
                <w:bCs/>
              </w:rPr>
            </w:pPr>
            <w:r w:rsidRPr="0078626E">
              <w:rPr>
                <w:rFonts w:ascii="ＭＳ ゴシック" w:hAnsi="ＭＳ ゴシック"/>
                <w:bCs/>
              </w:rPr>
              <w:t>Material</w:t>
            </w:r>
          </w:p>
        </w:tc>
        <w:tc>
          <w:tcPr>
            <w:tcW w:w="120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C0FE3" w:rsidRPr="003C0FE3" w:rsidRDefault="003C0FE3" w:rsidP="003C0FE3">
            <w:pPr>
              <w:pStyle w:val="a3"/>
              <w:jc w:val="center"/>
              <w:rPr>
                <w:rFonts w:ascii="ＭＳ ゴシック" w:hAnsi="ＭＳ ゴシック"/>
                <w:b/>
                <w:bCs/>
              </w:rPr>
            </w:pPr>
          </w:p>
        </w:tc>
        <w:tc>
          <w:tcPr>
            <w:tcW w:w="120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C0FE3" w:rsidRPr="003C0FE3" w:rsidRDefault="003C0FE3" w:rsidP="003C0FE3">
            <w:pPr>
              <w:pStyle w:val="a3"/>
              <w:jc w:val="center"/>
              <w:rPr>
                <w:rFonts w:ascii="ＭＳ ゴシック" w:hAnsi="ＭＳ ゴシック"/>
                <w:b/>
                <w:bCs/>
              </w:rPr>
            </w:pPr>
          </w:p>
        </w:tc>
        <w:tc>
          <w:tcPr>
            <w:tcW w:w="103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C0FE3" w:rsidRPr="003C0FE3" w:rsidRDefault="003C0FE3" w:rsidP="003C0FE3">
            <w:pPr>
              <w:pStyle w:val="a3"/>
              <w:jc w:val="center"/>
              <w:rPr>
                <w:rFonts w:ascii="ＭＳ ゴシック" w:hAnsi="ＭＳ ゴシック"/>
                <w:b/>
                <w:bCs/>
              </w:rPr>
            </w:pPr>
          </w:p>
        </w:tc>
      </w:tr>
      <w:tr w:rsidR="003C0FE3" w:rsidRPr="003C0FE3" w:rsidTr="003C0FE3"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3C0FE3" w:rsidRPr="003C0FE3" w:rsidRDefault="0078626E" w:rsidP="003C0FE3">
            <w:pPr>
              <w:pStyle w:val="a3"/>
              <w:jc w:val="center"/>
              <w:rPr>
                <w:rFonts w:ascii="ＭＳ ゴシック" w:hAnsi="ＭＳ ゴシック"/>
                <w:b/>
                <w:bCs/>
              </w:rPr>
            </w:pPr>
            <w:r>
              <w:t>air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:rsidR="003C0FE3" w:rsidRPr="003C0FE3" w:rsidRDefault="003C0FE3" w:rsidP="003C0FE3">
            <w:pPr>
              <w:pStyle w:val="a3"/>
              <w:jc w:val="center"/>
              <w:rPr>
                <w:rFonts w:ascii="ＭＳ ゴシック" w:hAnsi="ＭＳ ゴシック"/>
                <w:b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:rsidR="003C0FE3" w:rsidRPr="003C0FE3" w:rsidRDefault="003C0FE3" w:rsidP="003C0FE3">
            <w:pPr>
              <w:pStyle w:val="a3"/>
              <w:jc w:val="center"/>
              <w:rPr>
                <w:rFonts w:ascii="ＭＳ ゴシック" w:hAnsi="ＭＳ ゴシック"/>
                <w:b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3C0FE3" w:rsidRPr="003C0FE3" w:rsidRDefault="003C0FE3" w:rsidP="003C0FE3">
            <w:pPr>
              <w:pStyle w:val="a3"/>
              <w:jc w:val="center"/>
              <w:rPr>
                <w:rFonts w:ascii="ＭＳ ゴシック" w:hAnsi="ＭＳ ゴシック"/>
                <w:b/>
              </w:rPr>
            </w:pPr>
          </w:p>
        </w:tc>
      </w:tr>
      <w:tr w:rsidR="003C0FE3" w:rsidRPr="003C0FE3" w:rsidTr="003C0FE3"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3C0FE3" w:rsidRPr="003C0FE3" w:rsidRDefault="0078626E" w:rsidP="003C0FE3">
            <w:pPr>
              <w:pStyle w:val="a3"/>
              <w:jc w:val="center"/>
              <w:rPr>
                <w:rFonts w:ascii="ＭＳ ゴシック" w:hAnsi="ＭＳ ゴシック"/>
                <w:b/>
                <w:bCs/>
              </w:rPr>
            </w:pPr>
            <w:r>
              <w:t>water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:rsidR="003C0FE3" w:rsidRPr="003C0FE3" w:rsidRDefault="003C0FE3" w:rsidP="003C0FE3">
            <w:pPr>
              <w:pStyle w:val="a3"/>
              <w:jc w:val="center"/>
              <w:rPr>
                <w:rFonts w:ascii="ＭＳ ゴシック" w:hAnsi="ＭＳ ゴシック"/>
                <w:b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:rsidR="003C0FE3" w:rsidRPr="003C0FE3" w:rsidRDefault="003C0FE3" w:rsidP="003C0FE3">
            <w:pPr>
              <w:pStyle w:val="a3"/>
              <w:jc w:val="center"/>
              <w:rPr>
                <w:rFonts w:ascii="ＭＳ ゴシック" w:hAnsi="ＭＳ ゴシック"/>
                <w:b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3C0FE3" w:rsidRPr="003C0FE3" w:rsidRDefault="003C0FE3" w:rsidP="003C0FE3">
            <w:pPr>
              <w:pStyle w:val="a3"/>
              <w:jc w:val="center"/>
              <w:rPr>
                <w:rFonts w:ascii="ＭＳ ゴシック" w:hAnsi="ＭＳ ゴシック"/>
                <w:b/>
              </w:rPr>
            </w:pPr>
          </w:p>
        </w:tc>
      </w:tr>
      <w:tr w:rsidR="003C0FE3" w:rsidRPr="003C0FE3" w:rsidTr="003C0FE3"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3C0FE3" w:rsidRPr="003C0FE3" w:rsidRDefault="0078626E" w:rsidP="003C0FE3">
            <w:pPr>
              <w:pStyle w:val="a3"/>
              <w:jc w:val="center"/>
              <w:rPr>
                <w:rFonts w:ascii="ＭＳ ゴシック" w:hAnsi="ＭＳ ゴシック"/>
                <w:b/>
                <w:bCs/>
              </w:rPr>
            </w:pPr>
            <w:r>
              <w:t>stee</w:t>
            </w:r>
            <w:r>
              <w:rPr>
                <w:rFonts w:hint="eastAsia"/>
              </w:rPr>
              <w:t>l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:rsidR="003C0FE3" w:rsidRPr="003C0FE3" w:rsidRDefault="003C0FE3" w:rsidP="003C0FE3">
            <w:pPr>
              <w:pStyle w:val="a3"/>
              <w:jc w:val="center"/>
              <w:rPr>
                <w:rFonts w:ascii="ＭＳ ゴシック" w:hAnsi="ＭＳ ゴシック"/>
                <w:b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:rsidR="003C0FE3" w:rsidRPr="003C0FE3" w:rsidRDefault="003C0FE3" w:rsidP="003C0FE3">
            <w:pPr>
              <w:pStyle w:val="a3"/>
              <w:jc w:val="center"/>
              <w:rPr>
                <w:rFonts w:ascii="ＭＳ ゴシック" w:hAnsi="ＭＳ ゴシック"/>
                <w:b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3C0FE3" w:rsidRPr="003C0FE3" w:rsidRDefault="003C0FE3" w:rsidP="003C0FE3">
            <w:pPr>
              <w:pStyle w:val="a3"/>
              <w:jc w:val="center"/>
              <w:rPr>
                <w:rFonts w:ascii="ＭＳ ゴシック" w:hAnsi="ＭＳ ゴシック"/>
                <w:b/>
              </w:rPr>
            </w:pPr>
          </w:p>
        </w:tc>
      </w:tr>
      <w:tr w:rsidR="003C0FE3" w:rsidRPr="003C0FE3" w:rsidTr="003C0FE3"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3C0FE3" w:rsidRPr="003C0FE3" w:rsidRDefault="0078626E" w:rsidP="003C0FE3">
            <w:pPr>
              <w:pStyle w:val="a3"/>
              <w:jc w:val="center"/>
              <w:rPr>
                <w:rFonts w:ascii="ＭＳ ゴシック" w:hAnsi="ＭＳ ゴシック"/>
                <w:b/>
                <w:bCs/>
              </w:rPr>
            </w:pPr>
            <w:r>
              <w:t>aluminum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:rsidR="003C0FE3" w:rsidRPr="003C0FE3" w:rsidRDefault="003C0FE3" w:rsidP="003C0FE3">
            <w:pPr>
              <w:pStyle w:val="a3"/>
              <w:jc w:val="center"/>
              <w:rPr>
                <w:rFonts w:ascii="ＭＳ ゴシック" w:hAnsi="ＭＳ ゴシック"/>
                <w:b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:rsidR="003C0FE3" w:rsidRPr="003C0FE3" w:rsidRDefault="003C0FE3" w:rsidP="003C0FE3">
            <w:pPr>
              <w:pStyle w:val="a3"/>
              <w:jc w:val="center"/>
              <w:rPr>
                <w:rFonts w:ascii="ＭＳ ゴシック" w:hAnsi="ＭＳ ゴシック"/>
                <w:b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3C0FE3" w:rsidRPr="003C0FE3" w:rsidRDefault="003C0FE3" w:rsidP="003C0FE3">
            <w:pPr>
              <w:pStyle w:val="a3"/>
              <w:jc w:val="center"/>
              <w:rPr>
                <w:rFonts w:ascii="ＭＳ ゴシック" w:hAnsi="ＭＳ ゴシック"/>
                <w:b/>
              </w:rPr>
            </w:pPr>
          </w:p>
        </w:tc>
      </w:tr>
      <w:tr w:rsidR="003C0FE3" w:rsidRPr="003C0FE3" w:rsidTr="003C0FE3"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C0FE3" w:rsidRPr="0078626E" w:rsidRDefault="0078626E" w:rsidP="003C0FE3">
            <w:pPr>
              <w:pStyle w:val="a3"/>
              <w:jc w:val="center"/>
              <w:rPr>
                <w:bCs/>
              </w:rPr>
            </w:pPr>
            <w:r w:rsidRPr="0078626E">
              <w:rPr>
                <w:bCs/>
              </w:rPr>
              <w:t>glass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C0FE3" w:rsidRPr="003C0FE3" w:rsidRDefault="003C0FE3" w:rsidP="003C0FE3">
            <w:pPr>
              <w:pStyle w:val="a3"/>
              <w:jc w:val="center"/>
              <w:rPr>
                <w:rFonts w:ascii="ＭＳ ゴシック" w:hAnsi="ＭＳ ゴシック"/>
                <w:b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C0FE3" w:rsidRPr="003C0FE3" w:rsidRDefault="003C0FE3" w:rsidP="003C0FE3">
            <w:pPr>
              <w:pStyle w:val="a3"/>
              <w:jc w:val="center"/>
              <w:rPr>
                <w:rFonts w:ascii="ＭＳ ゴシック" w:hAnsi="ＭＳ ゴシック"/>
                <w:b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C0FE3" w:rsidRPr="003C0FE3" w:rsidRDefault="003C0FE3" w:rsidP="003C0FE3">
            <w:pPr>
              <w:pStyle w:val="a3"/>
              <w:jc w:val="center"/>
              <w:rPr>
                <w:rFonts w:ascii="ＭＳ ゴシック" w:hAnsi="ＭＳ ゴシック"/>
                <w:b/>
              </w:rPr>
            </w:pPr>
          </w:p>
        </w:tc>
      </w:tr>
    </w:tbl>
    <w:p w:rsidR="003C0FE3" w:rsidRDefault="003C0FE3" w:rsidP="003C0FE3">
      <w:pPr>
        <w:pStyle w:val="a3"/>
        <w:tabs>
          <w:tab w:val="clear" w:pos="4252"/>
          <w:tab w:val="clear" w:pos="8504"/>
        </w:tabs>
        <w:snapToGrid/>
        <w:jc w:val="center"/>
        <w:rPr>
          <w:rFonts w:ascii="ＭＳ ゴシック" w:hAnsi="ＭＳ ゴシック"/>
          <w:b/>
        </w:rPr>
      </w:pPr>
    </w:p>
    <w:p w:rsidR="003C0FE3" w:rsidRPr="003C0FE3" w:rsidRDefault="003C0FE3" w:rsidP="0078626E">
      <w:pPr>
        <w:pStyle w:val="a3"/>
        <w:tabs>
          <w:tab w:val="clear" w:pos="4252"/>
          <w:tab w:val="clear" w:pos="8504"/>
        </w:tabs>
        <w:snapToGrid/>
        <w:rPr>
          <w:rFonts w:ascii="ＭＳ ゴシック" w:hAnsi="ＭＳ ゴシック" w:hint="eastAsia"/>
          <w:b/>
        </w:rPr>
      </w:pPr>
      <w:bookmarkStart w:id="0" w:name="_GoBack"/>
      <w:bookmarkEnd w:id="0"/>
    </w:p>
    <w:p w:rsidR="000D1F68" w:rsidRDefault="000D1F68">
      <w:pPr>
        <w:rPr>
          <w:rFonts w:ascii="ＭＳ ゴシック" w:hAnsi="ＭＳ ゴシック"/>
          <w:b/>
          <w:bCs/>
          <w:sz w:val="21"/>
        </w:rPr>
      </w:pPr>
      <w:r>
        <w:rPr>
          <w:rFonts w:ascii="ＭＳ ゴシック" w:hAnsi="ＭＳ ゴシック" w:hint="eastAsia"/>
          <w:b/>
          <w:bCs/>
          <w:sz w:val="21"/>
        </w:rPr>
        <w:t>4</w:t>
      </w:r>
      <w:r>
        <w:rPr>
          <w:rFonts w:ascii="ＭＳ ゴシック" w:eastAsia="ＭＳ ゴシック" w:hAnsi="ＭＳ ゴシック" w:hint="eastAsia"/>
          <w:b/>
          <w:bCs/>
          <w:sz w:val="21"/>
        </w:rPr>
        <w:t xml:space="preserve">. </w:t>
      </w:r>
      <w:r w:rsidR="003C0FE3">
        <w:rPr>
          <w:rFonts w:ascii="ＭＳ ゴシック" w:eastAsia="ＭＳ ゴシック" w:hAnsi="ＭＳ ゴシック" w:hint="eastAsia"/>
          <w:b/>
          <w:bCs/>
          <w:sz w:val="21"/>
        </w:rPr>
        <w:t>脚注</w:t>
      </w:r>
    </w:p>
    <w:p w:rsidR="000D1F68" w:rsidRDefault="003C0FE3" w:rsidP="003C0FE3">
      <w:pPr>
        <w:rPr>
          <w:rFonts w:ascii="ＭＳ 明朝" w:hAnsi="ＭＳ 明朝"/>
        </w:rPr>
      </w:pPr>
      <w:r>
        <w:t>脚注は文中の右肩に小さく</w:t>
      </w:r>
      <w:r w:rsidRPr="003C0FE3">
        <w:rPr>
          <w:vertAlign w:val="superscript"/>
        </w:rPr>
        <w:t>*</w:t>
      </w:r>
      <w:r w:rsidRPr="003C0FE3">
        <w:rPr>
          <w:rFonts w:hint="eastAsia"/>
          <w:vertAlign w:val="superscript"/>
        </w:rPr>
        <w:t>1)</w:t>
      </w:r>
      <w:r>
        <w:t>，</w:t>
      </w:r>
      <w:r w:rsidRPr="003C0FE3">
        <w:rPr>
          <w:vertAlign w:val="superscript"/>
        </w:rPr>
        <w:t>*</w:t>
      </w:r>
      <w:r w:rsidRPr="003C0FE3">
        <w:rPr>
          <w:rFonts w:hint="eastAsia"/>
          <w:vertAlign w:val="superscript"/>
        </w:rPr>
        <w:t>2</w:t>
      </w:r>
      <w:r w:rsidRPr="003C0FE3">
        <w:rPr>
          <w:vertAlign w:val="superscript"/>
        </w:rPr>
        <w:t>）</w:t>
      </w:r>
      <w:r>
        <w:t>，</w:t>
      </w:r>
      <w:r w:rsidRPr="003C0FE3">
        <w:rPr>
          <w:vertAlign w:val="superscript"/>
        </w:rPr>
        <w:t>*</w:t>
      </w:r>
      <w:r w:rsidRPr="003C0FE3">
        <w:rPr>
          <w:vertAlign w:val="superscript"/>
        </w:rPr>
        <w:t>3</w:t>
      </w:r>
      <w:r w:rsidRPr="003C0FE3">
        <w:rPr>
          <w:vertAlign w:val="superscript"/>
        </w:rPr>
        <w:t>）</w:t>
      </w:r>
      <w:r>
        <w:t>のように記し，その</w:t>
      </w:r>
      <w:r>
        <w:t>ページの下段に記載する。</w:t>
      </w:r>
    </w:p>
    <w:p w:rsidR="000D1F68" w:rsidRDefault="000D1F68">
      <w:pPr>
        <w:rPr>
          <w:rFonts w:ascii="ＭＳ 明朝" w:hAnsi="ＭＳ 明朝"/>
        </w:rPr>
      </w:pPr>
    </w:p>
    <w:p w:rsidR="000D1F68" w:rsidRDefault="000D1F68">
      <w:pPr>
        <w:rPr>
          <w:rFonts w:ascii="ＭＳ ゴシック" w:eastAsia="ＭＳ ゴシック" w:hAnsi="ＭＳ ゴシック"/>
          <w:b/>
          <w:bCs/>
          <w:sz w:val="21"/>
        </w:rPr>
      </w:pPr>
      <w:r>
        <w:rPr>
          <w:rFonts w:ascii="ＭＳ ゴシック" w:hAnsi="ＭＳ ゴシック" w:hint="eastAsia"/>
          <w:b/>
          <w:bCs/>
          <w:sz w:val="21"/>
        </w:rPr>
        <w:t>5</w:t>
      </w:r>
      <w:r>
        <w:rPr>
          <w:rFonts w:ascii="ＭＳ ゴシック" w:eastAsia="ＭＳ ゴシック" w:hAnsi="ＭＳ ゴシック" w:hint="eastAsia"/>
          <w:b/>
          <w:bCs/>
          <w:sz w:val="21"/>
        </w:rPr>
        <w:t xml:space="preserve">. </w:t>
      </w:r>
      <w:r w:rsidR="00B82962">
        <w:rPr>
          <w:rFonts w:ascii="ＭＳ ゴシック" w:eastAsia="ＭＳ ゴシック" w:hAnsi="ＭＳ ゴシック" w:hint="eastAsia"/>
          <w:b/>
          <w:bCs/>
          <w:sz w:val="21"/>
        </w:rPr>
        <w:t>結言</w:t>
      </w:r>
    </w:p>
    <w:p w:rsidR="0078626E" w:rsidRPr="0078626E" w:rsidRDefault="0078626E" w:rsidP="0078626E">
      <w:pPr>
        <w:ind w:firstLineChars="100" w:firstLine="181"/>
        <w:outlineLvl w:val="0"/>
        <w:rPr>
          <w:rFonts w:ascii="Mincho" w:hint="eastAsia"/>
        </w:rPr>
      </w:pPr>
      <w:r w:rsidRPr="0078626E">
        <w:rPr>
          <w:rFonts w:ascii="Mincho" w:hint="eastAsia"/>
        </w:rPr>
        <w:t>参考文献には本文で引用した順番に通し番号を付け，引</w:t>
      </w:r>
    </w:p>
    <w:p w:rsidR="0078626E" w:rsidRDefault="0078626E">
      <w:pPr>
        <w:outlineLvl w:val="0"/>
        <w:rPr>
          <w:rFonts w:ascii="Mincho" w:hint="eastAsia"/>
        </w:rPr>
      </w:pPr>
      <w:r w:rsidRPr="0078626E">
        <w:rPr>
          <w:rFonts w:ascii="Mincho" w:hint="eastAsia"/>
        </w:rPr>
        <w:t>用個所の右肩に小さく</w:t>
      </w:r>
      <w:r w:rsidRPr="0078626E">
        <w:rPr>
          <w:rFonts w:ascii="Mincho" w:hint="eastAsia"/>
          <w:vertAlign w:val="superscript"/>
        </w:rPr>
        <w:t>１）</w:t>
      </w:r>
      <w:r w:rsidRPr="0078626E">
        <w:rPr>
          <w:rFonts w:ascii="Mincho" w:hint="eastAsia"/>
        </w:rPr>
        <w:t>のように記し，本文の末尾にまとめて記載する。なお，図，表又は写真などを引用する場合には，必要に応じて著者自身で著作権所有者の許可を得ておく。</w:t>
      </w:r>
      <w:r w:rsidRPr="0078626E">
        <w:rPr>
          <w:rFonts w:ascii="Mincho" w:hint="eastAsia"/>
        </w:rPr>
        <w:t xml:space="preserve"> </w:t>
      </w:r>
      <w:r w:rsidRPr="0078626E">
        <w:rPr>
          <w:rFonts w:ascii="Mincho" w:hint="eastAsia"/>
        </w:rPr>
        <w:t>参考文献の記載形式は下記のように行う。なお，著者名は連名者全員を記載する。詳しくは執筆要領を参照されたい。</w:t>
      </w:r>
      <w:r w:rsidRPr="0078626E">
        <w:rPr>
          <w:rFonts w:ascii="Mincho"/>
        </w:rPr>
        <w:cr/>
      </w:r>
    </w:p>
    <w:p w:rsidR="000D1F68" w:rsidRPr="0078626E" w:rsidRDefault="000D1F68" w:rsidP="0078626E">
      <w:pPr>
        <w:jc w:val="center"/>
        <w:outlineLvl w:val="0"/>
        <w:rPr>
          <w:b/>
          <w:sz w:val="22"/>
          <w:szCs w:val="22"/>
        </w:rPr>
      </w:pPr>
      <w:r w:rsidRPr="0078626E">
        <w:rPr>
          <w:rFonts w:hint="eastAsia"/>
          <w:b/>
          <w:sz w:val="22"/>
          <w:szCs w:val="22"/>
        </w:rPr>
        <w:t>参考文献</w:t>
      </w:r>
    </w:p>
    <w:p w:rsidR="0078626E" w:rsidRDefault="0078626E" w:rsidP="0078626E">
      <w:pPr>
        <w:autoSpaceDE w:val="0"/>
        <w:autoSpaceDN w:val="0"/>
        <w:spacing w:line="270" w:lineRule="exact"/>
        <w:ind w:left="363" w:hangingChars="200" w:hanging="363"/>
        <w:jc w:val="left"/>
        <w:textAlignment w:val="bottom"/>
        <w:rPr>
          <w:kern w:val="0"/>
          <w:sz w:val="17"/>
          <w:szCs w:val="17"/>
        </w:rPr>
      </w:pPr>
      <w:r>
        <w:rPr>
          <w:szCs w:val="17"/>
        </w:rPr>
        <w:t>1)</w:t>
      </w:r>
      <w:r>
        <w:rPr>
          <w:rFonts w:hint="eastAsia"/>
          <w:szCs w:val="17"/>
        </w:rPr>
        <w:t xml:space="preserve">　伊達和博，島田平八，広瀬俊幸：超音波表面波による高速変形下の</w:t>
      </w:r>
      <w:r>
        <w:rPr>
          <w:szCs w:val="17"/>
        </w:rPr>
        <w:t>J-</w:t>
      </w:r>
      <w:proofErr w:type="spellStart"/>
      <w:r>
        <w:rPr>
          <w:szCs w:val="17"/>
        </w:rPr>
        <w:t>Δa</w:t>
      </w:r>
      <w:proofErr w:type="spellEnd"/>
      <w:r>
        <w:rPr>
          <w:rFonts w:hint="eastAsia"/>
          <w:szCs w:val="17"/>
        </w:rPr>
        <w:t>曲線の測定，非破壊検査，</w:t>
      </w:r>
      <w:r>
        <w:rPr>
          <w:szCs w:val="17"/>
        </w:rPr>
        <w:t>34(1),  pp. 14-21,</w:t>
      </w:r>
      <w:r>
        <w:rPr>
          <w:rFonts w:hint="eastAsia"/>
          <w:szCs w:val="17"/>
        </w:rPr>
        <w:t>（</w:t>
      </w:r>
      <w:r>
        <w:rPr>
          <w:szCs w:val="17"/>
        </w:rPr>
        <w:t>1985</w:t>
      </w:r>
      <w:r>
        <w:rPr>
          <w:rFonts w:hint="eastAsia"/>
          <w:szCs w:val="17"/>
        </w:rPr>
        <w:t>）</w:t>
      </w:r>
    </w:p>
    <w:p w:rsidR="0078626E" w:rsidRDefault="0078626E" w:rsidP="0078626E">
      <w:pPr>
        <w:autoSpaceDE w:val="0"/>
        <w:autoSpaceDN w:val="0"/>
        <w:spacing w:line="270" w:lineRule="exact"/>
        <w:ind w:left="363" w:hangingChars="200" w:hanging="363"/>
        <w:textAlignment w:val="bottom"/>
        <w:rPr>
          <w:szCs w:val="17"/>
        </w:rPr>
      </w:pPr>
      <w:r>
        <w:rPr>
          <w:szCs w:val="17"/>
        </w:rPr>
        <w:t xml:space="preserve">2) H. P. </w:t>
      </w:r>
      <w:proofErr w:type="spellStart"/>
      <w:r>
        <w:rPr>
          <w:szCs w:val="17"/>
        </w:rPr>
        <w:t>Rossmanith</w:t>
      </w:r>
      <w:proofErr w:type="spellEnd"/>
      <w:r>
        <w:rPr>
          <w:rFonts w:hint="eastAsia"/>
          <w:szCs w:val="17"/>
        </w:rPr>
        <w:t>：</w:t>
      </w:r>
      <w:r>
        <w:rPr>
          <w:szCs w:val="17"/>
        </w:rPr>
        <w:t xml:space="preserve">Dynamic Stress-Intensity Factor Determination from </w:t>
      </w:r>
      <w:proofErr w:type="spellStart"/>
      <w:r>
        <w:rPr>
          <w:szCs w:val="17"/>
        </w:rPr>
        <w:t>Isopachics</w:t>
      </w:r>
      <w:proofErr w:type="spellEnd"/>
      <w:r>
        <w:rPr>
          <w:szCs w:val="17"/>
        </w:rPr>
        <w:t>, Experimental Mechanics, 79(8), pp. 281-285,</w:t>
      </w:r>
      <w:r>
        <w:rPr>
          <w:rFonts w:hint="eastAsia"/>
          <w:szCs w:val="17"/>
        </w:rPr>
        <w:t>（</w:t>
      </w:r>
      <w:r>
        <w:rPr>
          <w:szCs w:val="17"/>
        </w:rPr>
        <w:t>1979</w:t>
      </w:r>
      <w:r>
        <w:rPr>
          <w:rFonts w:hint="eastAsia"/>
          <w:szCs w:val="17"/>
        </w:rPr>
        <w:t>）</w:t>
      </w:r>
    </w:p>
    <w:p w:rsidR="0078626E" w:rsidRDefault="0078626E" w:rsidP="0078626E">
      <w:pPr>
        <w:autoSpaceDE w:val="0"/>
        <w:autoSpaceDN w:val="0"/>
        <w:spacing w:line="270" w:lineRule="exact"/>
        <w:ind w:left="272" w:hangingChars="150" w:hanging="272"/>
        <w:jc w:val="left"/>
        <w:textAlignment w:val="bottom"/>
        <w:rPr>
          <w:szCs w:val="17"/>
        </w:rPr>
      </w:pPr>
      <w:r>
        <w:rPr>
          <w:szCs w:val="17"/>
        </w:rPr>
        <w:t xml:space="preserve">3)  </w:t>
      </w:r>
      <w:r>
        <w:rPr>
          <w:rFonts w:hint="eastAsia"/>
          <w:szCs w:val="17"/>
        </w:rPr>
        <w:t>尾上守夫：日本非破壊検査便覧，日刊工業新聞社，</w:t>
      </w:r>
      <w:r>
        <w:rPr>
          <w:szCs w:val="17"/>
        </w:rPr>
        <w:t xml:space="preserve">p. 434, </w:t>
      </w:r>
      <w:r>
        <w:rPr>
          <w:rFonts w:hint="eastAsia"/>
          <w:szCs w:val="17"/>
        </w:rPr>
        <w:t>（</w:t>
      </w:r>
      <w:r>
        <w:rPr>
          <w:szCs w:val="17"/>
        </w:rPr>
        <w:t>1979</w:t>
      </w:r>
      <w:r>
        <w:rPr>
          <w:rFonts w:hint="eastAsia"/>
          <w:szCs w:val="17"/>
        </w:rPr>
        <w:t>）</w:t>
      </w:r>
    </w:p>
    <w:p w:rsidR="0078626E" w:rsidRPr="0078626E" w:rsidRDefault="0078626E" w:rsidP="0078626E">
      <w:pPr>
        <w:autoSpaceDE w:val="0"/>
        <w:autoSpaceDN w:val="0"/>
        <w:spacing w:line="270" w:lineRule="exact"/>
        <w:ind w:left="363" w:hangingChars="200" w:hanging="363"/>
        <w:jc w:val="left"/>
        <w:textAlignment w:val="bottom"/>
        <w:rPr>
          <w:rFonts w:hint="eastAsia"/>
          <w:szCs w:val="17"/>
        </w:rPr>
      </w:pPr>
      <w:r>
        <w:rPr>
          <w:szCs w:val="17"/>
        </w:rPr>
        <w:t xml:space="preserve">4)  </w:t>
      </w:r>
      <w:r>
        <w:rPr>
          <w:szCs w:val="17"/>
        </w:rPr>
        <w:t>T. Y. Thomas</w:t>
      </w:r>
      <w:r>
        <w:rPr>
          <w:rFonts w:hint="eastAsia"/>
          <w:szCs w:val="17"/>
        </w:rPr>
        <w:t>：</w:t>
      </w:r>
      <w:r>
        <w:rPr>
          <w:szCs w:val="17"/>
        </w:rPr>
        <w:t>Plast</w:t>
      </w:r>
      <w:r>
        <w:rPr>
          <w:szCs w:val="17"/>
        </w:rPr>
        <w:t xml:space="preserve">ic Flow and Fracture in </w:t>
      </w:r>
      <w:proofErr w:type="spellStart"/>
      <w:r>
        <w:rPr>
          <w:szCs w:val="17"/>
        </w:rPr>
        <w:t>Solids,</w:t>
      </w:r>
      <w:r>
        <w:rPr>
          <w:szCs w:val="17"/>
        </w:rPr>
        <w:t>Academic</w:t>
      </w:r>
      <w:proofErr w:type="spellEnd"/>
      <w:r>
        <w:rPr>
          <w:szCs w:val="17"/>
        </w:rPr>
        <w:t xml:space="preserve"> Press,  New York, p. 100,</w:t>
      </w:r>
      <w:r>
        <w:rPr>
          <w:rFonts w:hint="eastAsia"/>
          <w:szCs w:val="17"/>
        </w:rPr>
        <w:t>（</w:t>
      </w:r>
      <w:r>
        <w:rPr>
          <w:szCs w:val="17"/>
        </w:rPr>
        <w:t>1961</w:t>
      </w:r>
      <w:r>
        <w:rPr>
          <w:rFonts w:hint="eastAsia"/>
          <w:szCs w:val="17"/>
        </w:rPr>
        <w:t>）</w:t>
      </w:r>
    </w:p>
    <w:p w:rsidR="0078626E" w:rsidRPr="0078626E" w:rsidRDefault="0078626E" w:rsidP="0078626E">
      <w:pPr>
        <w:ind w:left="363" w:hangingChars="200" w:hanging="363"/>
        <w:outlineLvl w:val="0"/>
        <w:rPr>
          <w:rFonts w:hint="eastAsia"/>
        </w:rPr>
      </w:pPr>
      <w:r>
        <w:rPr>
          <w:rFonts w:hint="eastAsia"/>
        </w:rPr>
        <w:t>5)</w:t>
      </w:r>
      <w:r>
        <w:rPr>
          <w:rFonts w:hint="eastAsia"/>
        </w:rPr>
        <w:t xml:space="preserve">　</w:t>
      </w:r>
      <w:r w:rsidRPr="0078626E">
        <w:rPr>
          <w:rFonts w:hint="eastAsia"/>
        </w:rPr>
        <w:t>山田</w:t>
      </w:r>
      <w:r w:rsidRPr="0078626E">
        <w:rPr>
          <w:rFonts w:hint="eastAsia"/>
        </w:rPr>
        <w:t xml:space="preserve"> </w:t>
      </w:r>
      <w:r w:rsidRPr="0078626E">
        <w:rPr>
          <w:rFonts w:hint="eastAsia"/>
        </w:rPr>
        <w:t>一，山上喜久男：残留磁気消去方法，特許</w:t>
      </w:r>
      <w:r w:rsidRPr="0078626E">
        <w:rPr>
          <w:rFonts w:hint="eastAsia"/>
        </w:rPr>
        <w:t xml:space="preserve"> </w:t>
      </w:r>
      <w:r w:rsidRPr="0078626E">
        <w:rPr>
          <w:rFonts w:hint="eastAsia"/>
        </w:rPr>
        <w:t>昭</w:t>
      </w:r>
      <w:r w:rsidRPr="0078626E">
        <w:rPr>
          <w:rFonts w:hint="eastAsia"/>
        </w:rPr>
        <w:t>51-115697</w:t>
      </w:r>
      <w:r w:rsidRPr="0078626E">
        <w:rPr>
          <w:rFonts w:hint="eastAsia"/>
        </w:rPr>
        <w:t>（日本）</w:t>
      </w:r>
      <w:r w:rsidRPr="0078626E">
        <w:rPr>
          <w:rFonts w:hint="eastAsia"/>
        </w:rPr>
        <w:t>, (1976</w:t>
      </w:r>
      <w:r w:rsidRPr="0078626E">
        <w:rPr>
          <w:rFonts w:hint="eastAsia"/>
        </w:rPr>
        <w:t>）</w:t>
      </w:r>
      <w:r w:rsidRPr="0078626E">
        <w:rPr>
          <w:b/>
        </w:rPr>
        <w:cr/>
      </w:r>
    </w:p>
    <w:sectPr w:rsidR="0078626E" w:rsidRPr="0078626E" w:rsidSect="006F0BC3">
      <w:type w:val="continuous"/>
      <w:pgSz w:w="11906" w:h="16838" w:code="9"/>
      <w:pgMar w:top="1701" w:right="1021" w:bottom="1985" w:left="1021" w:header="1701" w:footer="1701" w:gutter="0"/>
      <w:cols w:num="2" w:space="425"/>
      <w:docGrid w:type="linesAndChars" w:linePitch="305" w:charSpace="3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E76" w:rsidRDefault="00625E76">
      <w:r>
        <w:separator/>
      </w:r>
    </w:p>
  </w:endnote>
  <w:endnote w:type="continuationSeparator" w:id="0">
    <w:p w:rsidR="00625E76" w:rsidRDefault="00625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B69" w:rsidRDefault="00EC2B69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E76" w:rsidRDefault="00625E76">
      <w:r>
        <w:separator/>
      </w:r>
    </w:p>
  </w:footnote>
  <w:footnote w:type="continuationSeparator" w:id="0">
    <w:p w:rsidR="00625E76" w:rsidRDefault="00625E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D5FA0"/>
    <w:multiLevelType w:val="singleLevel"/>
    <w:tmpl w:val="96D84FD8"/>
    <w:lvl w:ilvl="0">
      <w:start w:val="1"/>
      <w:numFmt w:val="decimal"/>
      <w:lvlText w:val="%1)"/>
      <w:lvlJc w:val="left"/>
      <w:pPr>
        <w:tabs>
          <w:tab w:val="num" w:pos="255"/>
        </w:tabs>
        <w:ind w:left="255" w:hanging="255"/>
      </w:pPr>
      <w:rPr>
        <w:rFonts w:hint="default"/>
      </w:rPr>
    </w:lvl>
  </w:abstractNum>
  <w:abstractNum w:abstractNumId="1" w15:restartNumberingAfterBreak="0">
    <w:nsid w:val="1FD15BFB"/>
    <w:multiLevelType w:val="multilevel"/>
    <w:tmpl w:val="0C0A34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eastAsia"/>
      </w:rPr>
    </w:lvl>
  </w:abstractNum>
  <w:abstractNum w:abstractNumId="2" w15:restartNumberingAfterBreak="0">
    <w:nsid w:val="21240D7F"/>
    <w:multiLevelType w:val="multilevel"/>
    <w:tmpl w:val="FB28CBF8"/>
    <w:lvl w:ilvl="0">
      <w:start w:val="2"/>
      <w:numFmt w:val="decimalFullWidth"/>
      <w:lvlText w:val="%1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>
      <w:start w:val="1"/>
      <w:numFmt w:val="decimalFullWidth"/>
      <w:lvlText w:val="%1．%2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2">
      <w:start w:val="1"/>
      <w:numFmt w:val="decimal"/>
      <w:lvlText w:val="%1．%2.%3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3">
      <w:start w:val="1"/>
      <w:numFmt w:val="decimal"/>
      <w:lvlText w:val="%1．%2.%3.%4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4">
      <w:start w:val="1"/>
      <w:numFmt w:val="decimal"/>
      <w:lvlText w:val="%1．%2.%3.%4.%5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5">
      <w:start w:val="1"/>
      <w:numFmt w:val="decimal"/>
      <w:lvlText w:val="%1．%2.%3.%4.%5.%6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6">
      <w:start w:val="1"/>
      <w:numFmt w:val="decimal"/>
      <w:lvlText w:val="%1．%2.%3.%4.%5.%6.%7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7">
      <w:start w:val="1"/>
      <w:numFmt w:val="decimal"/>
      <w:lvlText w:val="%1．%2.%3.%4.%5.%6.%7.%8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8">
      <w:start w:val="1"/>
      <w:numFmt w:val="decimal"/>
      <w:lvlText w:val="%1．%2.%3.%4.%5.%6.%7.%8.%9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3" w15:restartNumberingAfterBreak="0">
    <w:nsid w:val="24B85CDC"/>
    <w:multiLevelType w:val="hybridMultilevel"/>
    <w:tmpl w:val="7F52053A"/>
    <w:lvl w:ilvl="0" w:tplc="04090001">
      <w:start w:val="1"/>
      <w:numFmt w:val="bullet"/>
      <w:lvlText w:val=""/>
      <w:lvlJc w:val="left"/>
      <w:pPr>
        <w:tabs>
          <w:tab w:val="num" w:pos="664"/>
        </w:tabs>
        <w:ind w:left="66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4"/>
        </w:tabs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4"/>
        </w:tabs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4"/>
        </w:tabs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4"/>
        </w:tabs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4"/>
        </w:tabs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4"/>
        </w:tabs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4"/>
        </w:tabs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4"/>
        </w:tabs>
        <w:ind w:left="4024" w:hanging="420"/>
      </w:pPr>
      <w:rPr>
        <w:rFonts w:ascii="Wingdings" w:hAnsi="Wingdings" w:hint="default"/>
      </w:rPr>
    </w:lvl>
  </w:abstractNum>
  <w:abstractNum w:abstractNumId="4" w15:restartNumberingAfterBreak="0">
    <w:nsid w:val="26E37C52"/>
    <w:multiLevelType w:val="singleLevel"/>
    <w:tmpl w:val="671E7D1E"/>
    <w:lvl w:ilvl="0">
      <w:start w:val="1"/>
      <w:numFmt w:val="decimalFullWidth"/>
      <w:lvlText w:val="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 w15:restartNumberingAfterBreak="0">
    <w:nsid w:val="32FD4241"/>
    <w:multiLevelType w:val="singleLevel"/>
    <w:tmpl w:val="E618D6CA"/>
    <w:lvl w:ilvl="0">
      <w:start w:val="1"/>
      <w:numFmt w:val="lowerLetter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6" w15:restartNumberingAfterBreak="0">
    <w:nsid w:val="38001724"/>
    <w:multiLevelType w:val="singleLevel"/>
    <w:tmpl w:val="FEE64A92"/>
    <w:lvl w:ilvl="0">
      <w:start w:val="1"/>
      <w:numFmt w:val="decimalFullWidth"/>
      <w:lvlText w:val="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7" w15:restartNumberingAfterBreak="0">
    <w:nsid w:val="3CCA4E3F"/>
    <w:multiLevelType w:val="singleLevel"/>
    <w:tmpl w:val="369A3046"/>
    <w:lvl w:ilvl="0">
      <w:start w:val="1"/>
      <w:numFmt w:val="decimal"/>
      <w:lvlText w:val="%1)"/>
      <w:lvlJc w:val="left"/>
      <w:pPr>
        <w:tabs>
          <w:tab w:val="num" w:pos="255"/>
        </w:tabs>
        <w:ind w:left="255" w:hanging="255"/>
      </w:pPr>
      <w:rPr>
        <w:rFonts w:hint="eastAsia"/>
      </w:rPr>
    </w:lvl>
  </w:abstractNum>
  <w:abstractNum w:abstractNumId="8" w15:restartNumberingAfterBreak="0">
    <w:nsid w:val="45603243"/>
    <w:multiLevelType w:val="multilevel"/>
    <w:tmpl w:val="E27A00DC"/>
    <w:lvl w:ilvl="0">
      <w:start w:val="2"/>
      <w:numFmt w:val="decimalFullWidth"/>
      <w:lvlText w:val="%1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>
      <w:start w:val="1"/>
      <w:numFmt w:val="decimalFullWidth"/>
      <w:lvlText w:val="%1.%2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810"/>
        </w:tabs>
        <w:ind w:left="810" w:hanging="810"/>
      </w:pPr>
      <w:rPr>
        <w:rFonts w:hint="eastAsia"/>
      </w:rPr>
    </w:lvl>
  </w:abstractNum>
  <w:abstractNum w:abstractNumId="9" w15:restartNumberingAfterBreak="0">
    <w:nsid w:val="50E47300"/>
    <w:multiLevelType w:val="hybridMultilevel"/>
    <w:tmpl w:val="28803DDC"/>
    <w:lvl w:ilvl="0" w:tplc="04090001">
      <w:start w:val="1"/>
      <w:numFmt w:val="bullet"/>
      <w:lvlText w:val=""/>
      <w:lvlJc w:val="left"/>
      <w:pPr>
        <w:tabs>
          <w:tab w:val="num" w:pos="674"/>
        </w:tabs>
        <w:ind w:left="67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4"/>
        </w:tabs>
        <w:ind w:left="10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4"/>
        </w:tabs>
        <w:ind w:left="15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4"/>
        </w:tabs>
        <w:ind w:left="19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4"/>
        </w:tabs>
        <w:ind w:left="23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4"/>
        </w:tabs>
        <w:ind w:left="27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4"/>
        </w:tabs>
        <w:ind w:left="31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4"/>
        </w:tabs>
        <w:ind w:left="36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4"/>
        </w:tabs>
        <w:ind w:left="4034" w:hanging="420"/>
      </w:pPr>
      <w:rPr>
        <w:rFonts w:ascii="Wingdings" w:hAnsi="Wingdings" w:hint="default"/>
      </w:rPr>
    </w:lvl>
  </w:abstractNum>
  <w:abstractNum w:abstractNumId="10" w15:restartNumberingAfterBreak="0">
    <w:nsid w:val="5ACC170C"/>
    <w:multiLevelType w:val="singleLevel"/>
    <w:tmpl w:val="CCB4CC6E"/>
    <w:lvl w:ilvl="0">
      <w:start w:val="1"/>
      <w:numFmt w:val="lowerLetter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11" w15:restartNumberingAfterBreak="0">
    <w:nsid w:val="5F2434F4"/>
    <w:multiLevelType w:val="singleLevel"/>
    <w:tmpl w:val="59C65230"/>
    <w:lvl w:ilvl="0">
      <w:start w:val="1"/>
      <w:numFmt w:val="decimalFullWidth"/>
      <w:lvlText w:val="%1．"/>
      <w:lvlJc w:val="left"/>
      <w:pPr>
        <w:tabs>
          <w:tab w:val="num" w:pos="585"/>
        </w:tabs>
        <w:ind w:left="585" w:hanging="585"/>
      </w:pPr>
      <w:rPr>
        <w:rFonts w:hint="eastAsia"/>
      </w:rPr>
    </w:lvl>
  </w:abstractNum>
  <w:abstractNum w:abstractNumId="12" w15:restartNumberingAfterBreak="0">
    <w:nsid w:val="628A0D2A"/>
    <w:multiLevelType w:val="hybridMultilevel"/>
    <w:tmpl w:val="5BC2764C"/>
    <w:lvl w:ilvl="0" w:tplc="04090001">
      <w:start w:val="1"/>
      <w:numFmt w:val="bullet"/>
      <w:lvlText w:val=""/>
      <w:lvlJc w:val="left"/>
      <w:pPr>
        <w:tabs>
          <w:tab w:val="num" w:pos="664"/>
        </w:tabs>
        <w:ind w:left="66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4"/>
        </w:tabs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4"/>
        </w:tabs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4"/>
        </w:tabs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4"/>
        </w:tabs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4"/>
        </w:tabs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4"/>
        </w:tabs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4"/>
        </w:tabs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4"/>
        </w:tabs>
        <w:ind w:left="4024" w:hanging="420"/>
      </w:pPr>
      <w:rPr>
        <w:rFonts w:ascii="Wingdings" w:hAnsi="Wingdings" w:hint="default"/>
      </w:rPr>
    </w:lvl>
  </w:abstractNum>
  <w:abstractNum w:abstractNumId="13" w15:restartNumberingAfterBreak="0">
    <w:nsid w:val="6C720F4C"/>
    <w:multiLevelType w:val="singleLevel"/>
    <w:tmpl w:val="30046120"/>
    <w:lvl w:ilvl="0">
      <w:start w:val="1"/>
      <w:numFmt w:val="lowerLetter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14" w15:restartNumberingAfterBreak="0">
    <w:nsid w:val="6D6B7398"/>
    <w:multiLevelType w:val="singleLevel"/>
    <w:tmpl w:val="C3842E8A"/>
    <w:lvl w:ilvl="0">
      <w:start w:val="1"/>
      <w:numFmt w:val="decimalFullWidth"/>
      <w:lvlText w:val="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>
    <w:abstractNumId w:val="1"/>
  </w:num>
  <w:num w:numId="2">
    <w:abstractNumId w:val="10"/>
  </w:num>
  <w:num w:numId="3">
    <w:abstractNumId w:val="13"/>
  </w:num>
  <w:num w:numId="4">
    <w:abstractNumId w:val="5"/>
  </w:num>
  <w:num w:numId="5">
    <w:abstractNumId w:val="0"/>
  </w:num>
  <w:num w:numId="6">
    <w:abstractNumId w:val="7"/>
  </w:num>
  <w:num w:numId="7">
    <w:abstractNumId w:val="6"/>
  </w:num>
  <w:num w:numId="8">
    <w:abstractNumId w:val="4"/>
  </w:num>
  <w:num w:numId="9">
    <w:abstractNumId w:val="14"/>
  </w:num>
  <w:num w:numId="10">
    <w:abstractNumId w:val="11"/>
  </w:num>
  <w:num w:numId="11">
    <w:abstractNumId w:val="8"/>
  </w:num>
  <w:num w:numId="12">
    <w:abstractNumId w:val="2"/>
  </w:num>
  <w:num w:numId="13">
    <w:abstractNumId w:val="3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attachedTemplate r:id="rId1"/>
  <w:defaultTabStop w:val="851"/>
  <w:evenAndOddHeaders/>
  <w:drawingGridHorizontalSpacing w:val="181"/>
  <w:drawingGridVerticalSpacing w:val="30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2078B3"/>
    <w:rsid w:val="00011F12"/>
    <w:rsid w:val="000467BF"/>
    <w:rsid w:val="00086754"/>
    <w:rsid w:val="000B41DC"/>
    <w:rsid w:val="000C1F51"/>
    <w:rsid w:val="000D1F68"/>
    <w:rsid w:val="000F5AE6"/>
    <w:rsid w:val="0015283B"/>
    <w:rsid w:val="00194EE1"/>
    <w:rsid w:val="001B4331"/>
    <w:rsid w:val="001F55AF"/>
    <w:rsid w:val="002078B3"/>
    <w:rsid w:val="00235383"/>
    <w:rsid w:val="00263026"/>
    <w:rsid w:val="00314038"/>
    <w:rsid w:val="00356EC6"/>
    <w:rsid w:val="00395B75"/>
    <w:rsid w:val="003C0FE3"/>
    <w:rsid w:val="004146F8"/>
    <w:rsid w:val="0042007D"/>
    <w:rsid w:val="00494D33"/>
    <w:rsid w:val="00523E77"/>
    <w:rsid w:val="00625E76"/>
    <w:rsid w:val="006C19CB"/>
    <w:rsid w:val="006D491E"/>
    <w:rsid w:val="006E2773"/>
    <w:rsid w:val="006F0BC3"/>
    <w:rsid w:val="00704CE4"/>
    <w:rsid w:val="00773372"/>
    <w:rsid w:val="00784826"/>
    <w:rsid w:val="0078626E"/>
    <w:rsid w:val="007A7819"/>
    <w:rsid w:val="008176AE"/>
    <w:rsid w:val="00835DF2"/>
    <w:rsid w:val="00853FF2"/>
    <w:rsid w:val="008D1794"/>
    <w:rsid w:val="009260F9"/>
    <w:rsid w:val="0098745B"/>
    <w:rsid w:val="00A0431F"/>
    <w:rsid w:val="00A21164"/>
    <w:rsid w:val="00AE4139"/>
    <w:rsid w:val="00B136E3"/>
    <w:rsid w:val="00B22B32"/>
    <w:rsid w:val="00B82962"/>
    <w:rsid w:val="00B92E60"/>
    <w:rsid w:val="00BD4B4D"/>
    <w:rsid w:val="00BE4DF3"/>
    <w:rsid w:val="00BE51F8"/>
    <w:rsid w:val="00C5038B"/>
    <w:rsid w:val="00CD6EAB"/>
    <w:rsid w:val="00D80C0D"/>
    <w:rsid w:val="00D95644"/>
    <w:rsid w:val="00DD0305"/>
    <w:rsid w:val="00DE745D"/>
    <w:rsid w:val="00E9742A"/>
    <w:rsid w:val="00EC2B69"/>
    <w:rsid w:val="00F2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CDF1E1"/>
  <w15:docId w15:val="{B272D41B-0A40-494B-AE0D-6B9AF7DF6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BC3"/>
    <w:pPr>
      <w:widowControl w:val="0"/>
      <w:jc w:val="both"/>
    </w:pPr>
    <w:rPr>
      <w:rFonts w:ascii="Times New Roman" w:hAnsi="Times New Roman"/>
      <w:kern w:val="2"/>
      <w:sz w:val="18"/>
    </w:rPr>
  </w:style>
  <w:style w:type="paragraph" w:styleId="1">
    <w:name w:val="heading 1"/>
    <w:basedOn w:val="a"/>
    <w:next w:val="a"/>
    <w:qFormat/>
    <w:rsid w:val="006F0BC3"/>
    <w:pPr>
      <w:keepNext/>
      <w:jc w:val="center"/>
      <w:outlineLvl w:val="0"/>
    </w:pPr>
    <w:rPr>
      <w:rFonts w:ascii="ＭＳ ゴシック" w:hAnsi="ＭＳ ゴシック"/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6F0BC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rsid w:val="006F0BC3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  <w:rsid w:val="006F0BC3"/>
  </w:style>
  <w:style w:type="paragraph" w:styleId="a7">
    <w:name w:val="Body Text"/>
    <w:basedOn w:val="a"/>
    <w:semiHidden/>
    <w:rsid w:val="006F0BC3"/>
    <w:pPr>
      <w:jc w:val="center"/>
    </w:pPr>
    <w:rPr>
      <w:sz w:val="44"/>
    </w:rPr>
  </w:style>
  <w:style w:type="paragraph" w:customStyle="1" w:styleId="051">
    <w:name w:val="051_著書名他"/>
    <w:basedOn w:val="a"/>
    <w:rsid w:val="006F0BC3"/>
    <w:pPr>
      <w:tabs>
        <w:tab w:val="left" w:pos="544"/>
      </w:tabs>
      <w:overflowPunct w:val="0"/>
      <w:spacing w:line="200" w:lineRule="exact"/>
      <w:ind w:left="544" w:hanging="363"/>
    </w:pPr>
    <w:rPr>
      <w:rFonts w:ascii="Century" w:hAnsi="Century"/>
      <w:snapToGrid w:val="0"/>
      <w:kern w:val="14"/>
      <w:sz w:val="14"/>
    </w:rPr>
  </w:style>
  <w:style w:type="paragraph" w:styleId="a8">
    <w:name w:val="Body Text Indent"/>
    <w:basedOn w:val="a"/>
    <w:semiHidden/>
    <w:rsid w:val="006F0BC3"/>
    <w:pPr>
      <w:ind w:firstLineChars="100" w:firstLine="181"/>
    </w:pPr>
    <w:rPr>
      <w:rFonts w:ascii="ＭＳ 明朝" w:hAnsi="ＭＳ 明朝"/>
    </w:rPr>
  </w:style>
  <w:style w:type="paragraph" w:styleId="2">
    <w:name w:val="Body Text Indent 2"/>
    <w:basedOn w:val="a"/>
    <w:semiHidden/>
    <w:rsid w:val="006F0BC3"/>
    <w:pPr>
      <w:ind w:left="181" w:hangingChars="100" w:hanging="181"/>
      <w:outlineLvl w:val="0"/>
    </w:pPr>
  </w:style>
  <w:style w:type="paragraph" w:styleId="3">
    <w:name w:val="Body Text Indent 3"/>
    <w:basedOn w:val="a"/>
    <w:semiHidden/>
    <w:rsid w:val="006F0BC3"/>
    <w:pPr>
      <w:ind w:left="181" w:hangingChars="100" w:hanging="181"/>
      <w:outlineLvl w:val="0"/>
    </w:pPr>
    <w:rPr>
      <w:color w:val="000000"/>
    </w:rPr>
  </w:style>
  <w:style w:type="character" w:styleId="a9">
    <w:name w:val="Placeholder Text"/>
    <w:basedOn w:val="a0"/>
    <w:uiPriority w:val="99"/>
    <w:semiHidden/>
    <w:rsid w:val="00BE4DF3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BE4DF3"/>
    <w:rPr>
      <w:rFonts w:asciiTheme="majorHAnsi" w:eastAsiaTheme="majorEastAsia" w:hAnsiTheme="majorHAnsi" w:cstheme="majorBidi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E4DF3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4">
    <w:name w:val="ヘッダー (文字)"/>
    <w:basedOn w:val="a0"/>
    <w:link w:val="a3"/>
    <w:semiHidden/>
    <w:rsid w:val="00B22B32"/>
    <w:rPr>
      <w:rFonts w:ascii="Times New Roman" w:hAnsi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8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542;&#25991;&#21407;&#31295;\NDI&#35542;&#25991;&#19968;&#27096;&#12503;&#12525;&#12540;&#12502;&#30913;&#24615;&#20307;&#25506;&#20663;_tmpl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483D4-81E0-4428-9783-46DA4051B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NDI論文一様プローブ磁性体探傷_tmpl.dot</Template>
  <TotalTime>78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[Title]</vt:lpstr>
      <vt:lpstr>[Title]</vt:lpstr>
    </vt:vector>
  </TitlesOfParts>
  <Company>-(Dr. Diet Mountain Dew)-</Company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[Title]</dc:title>
  <dc:subject/>
  <dc:creator>星川　洋</dc:creator>
  <cp:keywords/>
  <dc:description/>
  <cp:lastModifiedBy>PC147</cp:lastModifiedBy>
  <cp:revision>5</cp:revision>
  <cp:lastPrinted>2008-03-28T08:35:00Z</cp:lastPrinted>
  <dcterms:created xsi:type="dcterms:W3CDTF">2009-03-25T08:02:00Z</dcterms:created>
  <dcterms:modified xsi:type="dcterms:W3CDTF">2023-03-10T01:59:00Z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